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1"/>
      </w:tblGrid>
      <w:tr w:rsidR="00605106" w:rsidRPr="005636F4">
        <w:tc>
          <w:tcPr>
            <w:tcW w:w="10912" w:type="dxa"/>
          </w:tcPr>
          <w:p w:rsidR="00605106" w:rsidRPr="005636F4" w:rsidRDefault="0003277A">
            <w:pPr>
              <w:pStyle w:val="Ttulo"/>
              <w:spacing w:before="120"/>
              <w:rPr>
                <w:color w:val="3366FF"/>
                <w:sz w:val="14"/>
                <w:szCs w:val="14"/>
              </w:rPr>
            </w:pPr>
            <w:r w:rsidRPr="005636F4">
              <w:rPr>
                <w:color w:val="3366FF"/>
                <w:sz w:val="14"/>
                <w:szCs w:val="14"/>
              </w:rPr>
              <w:t>EBRO FOODS</w:t>
            </w:r>
            <w:r w:rsidR="00605106" w:rsidRPr="005636F4">
              <w:rPr>
                <w:color w:val="3366FF"/>
                <w:sz w:val="14"/>
                <w:szCs w:val="14"/>
              </w:rPr>
              <w:t>, S.A.</w:t>
            </w:r>
          </w:p>
          <w:p w:rsidR="00605106" w:rsidRPr="005636F4" w:rsidRDefault="00E17326">
            <w:pPr>
              <w:pStyle w:val="Ttulo"/>
              <w:rPr>
                <w:sz w:val="14"/>
                <w:szCs w:val="14"/>
              </w:rPr>
            </w:pPr>
            <w:r w:rsidRPr="00E17326">
              <w:rPr>
                <w:color w:val="3366FF"/>
                <w:sz w:val="14"/>
                <w:szCs w:val="14"/>
              </w:rPr>
              <w:t>ANNUAL GENERAL MEETING OF SHAREHOLDERS</w:t>
            </w:r>
            <w:r w:rsidR="00605106" w:rsidRPr="005636F4">
              <w:rPr>
                <w:color w:val="3366FF"/>
                <w:sz w:val="14"/>
                <w:szCs w:val="14"/>
              </w:rPr>
              <w:t xml:space="preserve"> </w:t>
            </w:r>
            <w:r w:rsidR="00650AB5">
              <w:rPr>
                <w:color w:val="3366FF"/>
                <w:sz w:val="14"/>
                <w:szCs w:val="14"/>
              </w:rPr>
              <w:t>2013</w:t>
            </w:r>
          </w:p>
          <w:p w:rsidR="00605106" w:rsidRPr="005636F4" w:rsidRDefault="00605106">
            <w:pPr>
              <w:autoSpaceDE w:val="0"/>
              <w:autoSpaceDN w:val="0"/>
              <w:adjustRightInd w:val="0"/>
              <w:jc w:val="both"/>
              <w:rPr>
                <w:sz w:val="14"/>
                <w:szCs w:val="14"/>
              </w:rPr>
            </w:pPr>
          </w:p>
          <w:p w:rsidR="00605106" w:rsidRPr="005636F4" w:rsidRDefault="00E17326">
            <w:pPr>
              <w:pStyle w:val="Subttulo"/>
              <w:rPr>
                <w:b/>
                <w:sz w:val="14"/>
                <w:szCs w:val="14"/>
              </w:rPr>
            </w:pPr>
            <w:r w:rsidRPr="00E17326">
              <w:rPr>
                <w:b/>
                <w:sz w:val="14"/>
                <w:szCs w:val="14"/>
              </w:rPr>
              <w:t>Attendance Card, Postal Vote and Proxy</w:t>
            </w:r>
          </w:p>
          <w:p w:rsidR="00605106" w:rsidRPr="005636F4" w:rsidRDefault="00605106">
            <w:pPr>
              <w:pStyle w:val="Subttulo"/>
              <w:rPr>
                <w:b/>
                <w:bCs/>
                <w:color w:val="000000"/>
                <w:sz w:val="14"/>
                <w:szCs w:val="14"/>
              </w:rPr>
            </w:pPr>
          </w:p>
          <w:p w:rsidR="00605106" w:rsidRPr="005636F4" w:rsidRDefault="00E17326">
            <w:pPr>
              <w:pStyle w:val="Textoindependiente"/>
              <w:jc w:val="both"/>
              <w:rPr>
                <w:sz w:val="14"/>
                <w:szCs w:val="14"/>
              </w:rPr>
            </w:pPr>
            <w:r w:rsidRPr="00E17326">
              <w:rPr>
                <w:sz w:val="14"/>
                <w:szCs w:val="14"/>
              </w:rPr>
              <w:t xml:space="preserve">The Board of Directors of EBRO FOODS, S.A. has called the Annual General Meeting of Shareholders to be held in the Auditorium of the Mapfre Building, calle General Perón no. 40, entrance B, 2nd floor, Madrid, at 12.30 on </w:t>
            </w:r>
            <w:r w:rsidR="00650AB5">
              <w:rPr>
                <w:sz w:val="14"/>
                <w:szCs w:val="14"/>
              </w:rPr>
              <w:t>3 June 2013</w:t>
            </w:r>
            <w:r w:rsidRPr="00E17326">
              <w:rPr>
                <w:sz w:val="14"/>
                <w:szCs w:val="14"/>
              </w:rPr>
              <w:t xml:space="preserve"> on first call, or </w:t>
            </w:r>
            <w:r>
              <w:rPr>
                <w:sz w:val="14"/>
                <w:szCs w:val="14"/>
              </w:rPr>
              <w:t xml:space="preserve">at the same time on </w:t>
            </w:r>
            <w:r w:rsidR="00650AB5">
              <w:rPr>
                <w:sz w:val="14"/>
                <w:szCs w:val="14"/>
              </w:rPr>
              <w:t>4 June</w:t>
            </w:r>
            <w:r w:rsidRPr="00E17326">
              <w:rPr>
                <w:sz w:val="14"/>
                <w:szCs w:val="14"/>
              </w:rPr>
              <w:t xml:space="preserve"> on second call. Shareholders are reminded that judging by </w:t>
            </w:r>
            <w:r>
              <w:rPr>
                <w:sz w:val="14"/>
                <w:szCs w:val="14"/>
              </w:rPr>
              <w:t xml:space="preserve">past </w:t>
            </w:r>
            <w:r w:rsidRPr="00E17326">
              <w:rPr>
                <w:sz w:val="14"/>
                <w:szCs w:val="14"/>
              </w:rPr>
              <w:t xml:space="preserve">experience, the General Meeting will foreseeably be held on second call, i.e. at 12.30 </w:t>
            </w:r>
            <w:r w:rsidR="00650AB5">
              <w:rPr>
                <w:sz w:val="14"/>
                <w:szCs w:val="14"/>
              </w:rPr>
              <w:t>on 4 June</w:t>
            </w:r>
            <w:r w:rsidRPr="00E17326">
              <w:rPr>
                <w:sz w:val="14"/>
                <w:szCs w:val="14"/>
              </w:rPr>
              <w:t>.</w:t>
            </w:r>
          </w:p>
          <w:p w:rsidR="00605106" w:rsidRPr="005636F4" w:rsidRDefault="00605106">
            <w:pPr>
              <w:autoSpaceDE w:val="0"/>
              <w:autoSpaceDN w:val="0"/>
              <w:adjustRightInd w:val="0"/>
              <w:spacing w:line="120" w:lineRule="atLeast"/>
              <w:jc w:val="both"/>
              <w:rPr>
                <w:rFonts w:ascii="Arial" w:hAnsi="Arial" w:cs="Arial"/>
                <w:color w:val="292526"/>
                <w:sz w:val="14"/>
                <w:szCs w:val="14"/>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5"/>
              <w:gridCol w:w="5045"/>
            </w:tblGrid>
            <w:tr w:rsidR="00E17326" w:rsidRPr="005636F4">
              <w:tc>
                <w:tcPr>
                  <w:tcW w:w="5395" w:type="dxa"/>
                </w:tcPr>
                <w:p w:rsidR="00E17326" w:rsidRDefault="00E17326" w:rsidP="005425FF">
                  <w:pPr>
                    <w:autoSpaceDE w:val="0"/>
                    <w:autoSpaceDN w:val="0"/>
                    <w:adjustRightInd w:val="0"/>
                    <w:jc w:val="both"/>
                    <w:rPr>
                      <w:rFonts w:ascii="Arial" w:hAnsi="Arial" w:cs="Arial"/>
                      <w:color w:val="292526"/>
                      <w:sz w:val="14"/>
                      <w:szCs w:val="16"/>
                      <w:lang w:val="en-GB"/>
                    </w:rPr>
                  </w:pPr>
                  <w:r>
                    <w:rPr>
                      <w:rFonts w:ascii="Arial" w:hAnsi="Arial" w:cs="Arial"/>
                      <w:b/>
                      <w:bCs/>
                      <w:color w:val="292526"/>
                      <w:sz w:val="14"/>
                      <w:szCs w:val="15"/>
                      <w:lang w:val="en-GB"/>
                    </w:rPr>
                    <w:t>Holder:</w:t>
                  </w:r>
                </w:p>
              </w:tc>
              <w:tc>
                <w:tcPr>
                  <w:tcW w:w="5045" w:type="dxa"/>
                </w:tcPr>
                <w:p w:rsidR="00E17326" w:rsidRDefault="00E17326" w:rsidP="005425FF">
                  <w:pPr>
                    <w:autoSpaceDE w:val="0"/>
                    <w:autoSpaceDN w:val="0"/>
                    <w:adjustRightInd w:val="0"/>
                    <w:jc w:val="both"/>
                    <w:rPr>
                      <w:rFonts w:ascii="Arial" w:hAnsi="Arial" w:cs="Arial"/>
                      <w:color w:val="292526"/>
                      <w:sz w:val="14"/>
                      <w:szCs w:val="16"/>
                      <w:lang w:val="en-GB"/>
                    </w:rPr>
                  </w:pPr>
                  <w:r>
                    <w:rPr>
                      <w:rFonts w:ascii="Arial" w:hAnsi="Arial" w:cs="Arial"/>
                      <w:b/>
                      <w:bCs/>
                      <w:color w:val="292526"/>
                      <w:sz w:val="14"/>
                      <w:szCs w:val="15"/>
                      <w:lang w:val="en-GB"/>
                    </w:rPr>
                    <w:t>Address:</w:t>
                  </w:r>
                </w:p>
              </w:tc>
            </w:tr>
            <w:tr w:rsidR="00605106" w:rsidRPr="005636F4">
              <w:trPr>
                <w:trHeight w:val="394"/>
              </w:trPr>
              <w:tc>
                <w:tcPr>
                  <w:tcW w:w="5395" w:type="dxa"/>
                </w:tcPr>
                <w:p w:rsidR="00605106" w:rsidRPr="005636F4" w:rsidRDefault="00605106">
                  <w:pPr>
                    <w:autoSpaceDE w:val="0"/>
                    <w:autoSpaceDN w:val="0"/>
                    <w:adjustRightInd w:val="0"/>
                    <w:jc w:val="both"/>
                    <w:rPr>
                      <w:rFonts w:ascii="Arial" w:hAnsi="Arial" w:cs="Arial"/>
                      <w:color w:val="292526"/>
                      <w:sz w:val="14"/>
                      <w:szCs w:val="14"/>
                    </w:rPr>
                  </w:pPr>
                </w:p>
              </w:tc>
              <w:tc>
                <w:tcPr>
                  <w:tcW w:w="5045" w:type="dxa"/>
                </w:tcPr>
                <w:p w:rsidR="00605106" w:rsidRPr="005636F4" w:rsidRDefault="00605106">
                  <w:pPr>
                    <w:autoSpaceDE w:val="0"/>
                    <w:autoSpaceDN w:val="0"/>
                    <w:adjustRightInd w:val="0"/>
                    <w:spacing w:before="120" w:after="120"/>
                    <w:jc w:val="both"/>
                    <w:rPr>
                      <w:rFonts w:ascii="Arial" w:hAnsi="Arial" w:cs="Arial"/>
                      <w:color w:val="292526"/>
                      <w:sz w:val="14"/>
                      <w:szCs w:val="14"/>
                    </w:rPr>
                  </w:pPr>
                </w:p>
              </w:tc>
            </w:tr>
          </w:tbl>
          <w:p w:rsidR="00605106" w:rsidRPr="005636F4" w:rsidRDefault="00605106">
            <w:pPr>
              <w:autoSpaceDE w:val="0"/>
              <w:autoSpaceDN w:val="0"/>
              <w:adjustRightInd w:val="0"/>
              <w:jc w:val="both"/>
              <w:rPr>
                <w:rFonts w:ascii="Arial" w:hAnsi="Arial" w:cs="Arial"/>
                <w:color w:val="292526"/>
                <w:sz w:val="14"/>
                <w:szCs w:val="14"/>
              </w:rPr>
            </w:pPr>
          </w:p>
          <w:tbl>
            <w:tblPr>
              <w:tblW w:w="8860"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21"/>
              <w:gridCol w:w="1579"/>
              <w:gridCol w:w="1580"/>
              <w:gridCol w:w="1580"/>
            </w:tblGrid>
            <w:tr w:rsidR="00650AB5" w:rsidRPr="005636F4" w:rsidTr="00650AB5">
              <w:trPr>
                <w:jc w:val="center"/>
              </w:trPr>
              <w:tc>
                <w:tcPr>
                  <w:tcW w:w="4121" w:type="dxa"/>
                </w:tcPr>
                <w:p w:rsidR="00650AB5" w:rsidRDefault="00650AB5" w:rsidP="005425FF">
                  <w:pPr>
                    <w:autoSpaceDE w:val="0"/>
                    <w:autoSpaceDN w:val="0"/>
                    <w:adjustRightInd w:val="0"/>
                    <w:jc w:val="center"/>
                    <w:rPr>
                      <w:rFonts w:ascii="Arial" w:hAnsi="Arial" w:cs="Arial"/>
                      <w:b/>
                      <w:bCs/>
                      <w:color w:val="292526"/>
                      <w:sz w:val="14"/>
                      <w:szCs w:val="15"/>
                      <w:lang w:val="en-GB"/>
                    </w:rPr>
                  </w:pPr>
                </w:p>
                <w:p w:rsidR="00650AB5" w:rsidRDefault="00650AB5" w:rsidP="005425FF">
                  <w:pPr>
                    <w:autoSpaceDE w:val="0"/>
                    <w:autoSpaceDN w:val="0"/>
                    <w:adjustRightInd w:val="0"/>
                    <w:jc w:val="center"/>
                    <w:rPr>
                      <w:rFonts w:ascii="Arial" w:hAnsi="Arial" w:cs="Arial"/>
                      <w:b/>
                      <w:bCs/>
                      <w:color w:val="292526"/>
                      <w:sz w:val="14"/>
                      <w:szCs w:val="15"/>
                      <w:lang w:val="en-GB"/>
                    </w:rPr>
                  </w:pPr>
                  <w:r>
                    <w:rPr>
                      <w:rFonts w:ascii="Arial" w:hAnsi="Arial" w:cs="Arial"/>
                      <w:b/>
                      <w:bCs/>
                      <w:color w:val="292526"/>
                      <w:sz w:val="14"/>
                      <w:szCs w:val="15"/>
                      <w:lang w:val="en-GB"/>
                    </w:rPr>
                    <w:t>Securities Account Code</w:t>
                  </w:r>
                </w:p>
              </w:tc>
              <w:tc>
                <w:tcPr>
                  <w:tcW w:w="1579" w:type="dxa"/>
                </w:tcPr>
                <w:p w:rsidR="00650AB5" w:rsidRDefault="00650AB5" w:rsidP="005425FF">
                  <w:pPr>
                    <w:autoSpaceDE w:val="0"/>
                    <w:autoSpaceDN w:val="0"/>
                    <w:adjustRightInd w:val="0"/>
                    <w:jc w:val="center"/>
                    <w:rPr>
                      <w:rFonts w:ascii="Arial" w:hAnsi="Arial" w:cs="Arial"/>
                      <w:b/>
                      <w:bCs/>
                      <w:color w:val="292526"/>
                      <w:sz w:val="14"/>
                      <w:szCs w:val="15"/>
                      <w:lang w:val="en-GB"/>
                    </w:rPr>
                  </w:pPr>
                  <w:r>
                    <w:rPr>
                      <w:rFonts w:ascii="Arial" w:hAnsi="Arial" w:cs="Arial"/>
                      <w:b/>
                      <w:bCs/>
                      <w:color w:val="292526"/>
                      <w:sz w:val="14"/>
                      <w:szCs w:val="15"/>
                      <w:lang w:val="en-GB"/>
                    </w:rPr>
                    <w:t>Number of Shares</w:t>
                  </w:r>
                </w:p>
              </w:tc>
              <w:tc>
                <w:tcPr>
                  <w:tcW w:w="1580" w:type="dxa"/>
                </w:tcPr>
                <w:p w:rsidR="00650AB5" w:rsidRDefault="00650AB5" w:rsidP="005425FF">
                  <w:pPr>
                    <w:autoSpaceDE w:val="0"/>
                    <w:autoSpaceDN w:val="0"/>
                    <w:adjustRightInd w:val="0"/>
                    <w:jc w:val="center"/>
                    <w:rPr>
                      <w:rFonts w:ascii="Arial" w:hAnsi="Arial" w:cs="Arial"/>
                      <w:b/>
                      <w:bCs/>
                      <w:color w:val="292526"/>
                      <w:sz w:val="14"/>
                      <w:szCs w:val="15"/>
                      <w:lang w:val="en-GB"/>
                    </w:rPr>
                  </w:pPr>
                  <w:r>
                    <w:rPr>
                      <w:rFonts w:ascii="Arial" w:hAnsi="Arial" w:cs="Arial"/>
                      <w:b/>
                      <w:bCs/>
                      <w:color w:val="292526"/>
                      <w:sz w:val="14"/>
                      <w:szCs w:val="15"/>
                      <w:lang w:val="en-GB"/>
                    </w:rPr>
                    <w:t>Number of Votes</w:t>
                  </w:r>
                </w:p>
              </w:tc>
              <w:tc>
                <w:tcPr>
                  <w:tcW w:w="1580" w:type="dxa"/>
                </w:tcPr>
                <w:p w:rsidR="00650AB5" w:rsidRDefault="00650AB5" w:rsidP="005425FF">
                  <w:pPr>
                    <w:autoSpaceDE w:val="0"/>
                    <w:autoSpaceDN w:val="0"/>
                    <w:adjustRightInd w:val="0"/>
                    <w:jc w:val="center"/>
                    <w:rPr>
                      <w:rFonts w:ascii="Arial" w:hAnsi="Arial" w:cs="Arial"/>
                      <w:b/>
                      <w:bCs/>
                      <w:color w:val="292526"/>
                      <w:sz w:val="14"/>
                      <w:szCs w:val="15"/>
                    </w:rPr>
                  </w:pPr>
                  <w:r>
                    <w:rPr>
                      <w:rFonts w:ascii="Arial" w:hAnsi="Arial" w:cs="Arial"/>
                      <w:b/>
                      <w:bCs/>
                      <w:color w:val="292526"/>
                      <w:sz w:val="14"/>
                      <w:szCs w:val="15"/>
                    </w:rPr>
                    <w:t>Card Number</w:t>
                  </w:r>
                </w:p>
              </w:tc>
            </w:tr>
            <w:tr w:rsidR="00650AB5" w:rsidRPr="005636F4" w:rsidTr="00650AB5">
              <w:trPr>
                <w:jc w:val="center"/>
              </w:trPr>
              <w:tc>
                <w:tcPr>
                  <w:tcW w:w="4121" w:type="dxa"/>
                  <w:vAlign w:val="center"/>
                </w:tcPr>
                <w:p w:rsidR="00650AB5" w:rsidRPr="005636F4" w:rsidRDefault="00650AB5">
                  <w:pPr>
                    <w:autoSpaceDE w:val="0"/>
                    <w:autoSpaceDN w:val="0"/>
                    <w:adjustRightInd w:val="0"/>
                    <w:jc w:val="center"/>
                    <w:rPr>
                      <w:rFonts w:ascii="Arial" w:hAnsi="Arial" w:cs="Arial"/>
                      <w:b/>
                      <w:bCs/>
                      <w:color w:val="292526"/>
                      <w:sz w:val="14"/>
                      <w:szCs w:val="14"/>
                    </w:rPr>
                  </w:pPr>
                </w:p>
              </w:tc>
              <w:tc>
                <w:tcPr>
                  <w:tcW w:w="1579" w:type="dxa"/>
                  <w:vAlign w:val="center"/>
                </w:tcPr>
                <w:p w:rsidR="00650AB5" w:rsidRPr="005636F4" w:rsidRDefault="00650AB5">
                  <w:pPr>
                    <w:autoSpaceDE w:val="0"/>
                    <w:autoSpaceDN w:val="0"/>
                    <w:adjustRightInd w:val="0"/>
                    <w:jc w:val="center"/>
                    <w:rPr>
                      <w:rFonts w:ascii="Arial" w:hAnsi="Arial" w:cs="Arial"/>
                      <w:b/>
                      <w:bCs/>
                      <w:color w:val="292526"/>
                      <w:sz w:val="14"/>
                      <w:szCs w:val="14"/>
                    </w:rPr>
                  </w:pPr>
                </w:p>
              </w:tc>
              <w:tc>
                <w:tcPr>
                  <w:tcW w:w="1580" w:type="dxa"/>
                  <w:vAlign w:val="center"/>
                </w:tcPr>
                <w:p w:rsidR="00650AB5" w:rsidRPr="005636F4" w:rsidRDefault="00650AB5">
                  <w:pPr>
                    <w:autoSpaceDE w:val="0"/>
                    <w:autoSpaceDN w:val="0"/>
                    <w:adjustRightInd w:val="0"/>
                    <w:jc w:val="center"/>
                    <w:rPr>
                      <w:rFonts w:ascii="Arial" w:hAnsi="Arial" w:cs="Arial"/>
                      <w:b/>
                      <w:bCs/>
                      <w:color w:val="292526"/>
                      <w:sz w:val="14"/>
                      <w:szCs w:val="14"/>
                    </w:rPr>
                  </w:pPr>
                </w:p>
              </w:tc>
              <w:tc>
                <w:tcPr>
                  <w:tcW w:w="1580" w:type="dxa"/>
                  <w:vAlign w:val="center"/>
                </w:tcPr>
                <w:p w:rsidR="00650AB5" w:rsidRPr="005636F4" w:rsidRDefault="00650AB5">
                  <w:pPr>
                    <w:autoSpaceDE w:val="0"/>
                    <w:autoSpaceDN w:val="0"/>
                    <w:adjustRightInd w:val="0"/>
                    <w:spacing w:before="120" w:after="120"/>
                    <w:jc w:val="center"/>
                    <w:rPr>
                      <w:rFonts w:ascii="Arial" w:hAnsi="Arial" w:cs="Arial"/>
                      <w:b/>
                      <w:bCs/>
                      <w:color w:val="292526"/>
                      <w:sz w:val="14"/>
                      <w:szCs w:val="14"/>
                    </w:rPr>
                  </w:pPr>
                </w:p>
              </w:tc>
            </w:tr>
          </w:tbl>
          <w:p w:rsidR="00605106" w:rsidRPr="005636F4" w:rsidRDefault="00605106">
            <w:pPr>
              <w:pStyle w:val="Ttulo5"/>
              <w:rPr>
                <w:szCs w:val="14"/>
              </w:rPr>
            </w:pPr>
          </w:p>
          <w:p w:rsidR="00605106" w:rsidRPr="005636F4" w:rsidRDefault="00605106">
            <w:pPr>
              <w:autoSpaceDE w:val="0"/>
              <w:autoSpaceDN w:val="0"/>
              <w:adjustRightInd w:val="0"/>
              <w:jc w:val="both"/>
              <w:rPr>
                <w:rFonts w:ascii="Arial" w:hAnsi="Arial" w:cs="Arial"/>
                <w:sz w:val="14"/>
                <w:szCs w:val="14"/>
              </w:rPr>
            </w:pPr>
          </w:p>
        </w:tc>
      </w:tr>
    </w:tbl>
    <w:p w:rsidR="00605106" w:rsidRPr="005636F4" w:rsidRDefault="00605106">
      <w:pPr>
        <w:pStyle w:val="Ttulo"/>
        <w:jc w:val="left"/>
        <w:rPr>
          <w:b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8"/>
      </w:tblGrid>
      <w:tr w:rsidR="00605106" w:rsidRPr="005636F4">
        <w:trPr>
          <w:trHeight w:val="439"/>
        </w:trPr>
        <w:tc>
          <w:tcPr>
            <w:tcW w:w="10918" w:type="dxa"/>
          </w:tcPr>
          <w:p w:rsidR="00605106" w:rsidRPr="005636F4" w:rsidRDefault="00E17326">
            <w:pPr>
              <w:autoSpaceDE w:val="0"/>
              <w:autoSpaceDN w:val="0"/>
              <w:adjustRightInd w:val="0"/>
              <w:spacing w:before="20" w:after="20"/>
              <w:rPr>
                <w:rFonts w:ascii="Arial" w:hAnsi="Arial" w:cs="Arial"/>
                <w:b/>
                <w:bCs/>
                <w:sz w:val="14"/>
                <w:szCs w:val="14"/>
              </w:rPr>
            </w:pPr>
            <w:r w:rsidRPr="00E17326">
              <w:rPr>
                <w:rFonts w:ascii="Arial" w:hAnsi="Arial" w:cs="Arial"/>
                <w:b/>
                <w:bCs/>
                <w:sz w:val="14"/>
                <w:szCs w:val="14"/>
              </w:rPr>
              <w:t>The legitimate holder may use this card to attend the General Meeting in person, or to appoint a proxy or send a postal vote, by completing and signing the corresponding section. If both sections are signed, the postal vote will prevail and the proxy will be null and void.</w:t>
            </w:r>
          </w:p>
        </w:tc>
      </w:tr>
    </w:tbl>
    <w:p w:rsidR="00605106" w:rsidRPr="005636F4" w:rsidRDefault="00605106">
      <w:pPr>
        <w:pStyle w:val="Ttulo"/>
        <w:jc w:val="left"/>
        <w:rPr>
          <w:b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1"/>
      </w:tblGrid>
      <w:tr w:rsidR="00605106" w:rsidRPr="005636F4">
        <w:tc>
          <w:tcPr>
            <w:tcW w:w="10912" w:type="dxa"/>
          </w:tcPr>
          <w:p w:rsidR="00605106" w:rsidRPr="005636F4" w:rsidRDefault="00E17326">
            <w:pPr>
              <w:pStyle w:val="Ttulo5"/>
              <w:spacing w:before="120"/>
              <w:rPr>
                <w:szCs w:val="14"/>
              </w:rPr>
            </w:pPr>
            <w:r w:rsidRPr="00E17326">
              <w:rPr>
                <w:szCs w:val="14"/>
              </w:rPr>
              <w:t>PERSONAL ATTENDANCE OF THE GENERAL MEETING</w:t>
            </w:r>
          </w:p>
          <w:p w:rsidR="00605106" w:rsidRPr="005636F4" w:rsidRDefault="00E17326">
            <w:pPr>
              <w:autoSpaceDE w:val="0"/>
              <w:autoSpaceDN w:val="0"/>
              <w:adjustRightInd w:val="0"/>
              <w:jc w:val="both"/>
              <w:rPr>
                <w:rFonts w:ascii="Arial" w:hAnsi="Arial" w:cs="Arial"/>
                <w:color w:val="292526"/>
                <w:sz w:val="14"/>
                <w:szCs w:val="14"/>
              </w:rPr>
            </w:pPr>
            <w:r>
              <w:rPr>
                <w:rFonts w:ascii="Arial" w:hAnsi="Arial" w:cs="Arial"/>
                <w:color w:val="292526"/>
                <w:sz w:val="14"/>
                <w:szCs w:val="16"/>
                <w:lang w:val="en-GB"/>
              </w:rPr>
              <w:t>If you intend to go to the General Meeting, sign below and present this card on entry.</w:t>
            </w:r>
          </w:p>
          <w:p w:rsidR="00605106" w:rsidRPr="005636F4" w:rsidRDefault="00605106">
            <w:pPr>
              <w:pStyle w:val="Ttulo6"/>
              <w:rPr>
                <w:b w:val="0"/>
                <w:bCs w:val="0"/>
                <w:color w:val="292526"/>
                <w:szCs w:val="14"/>
              </w:rPr>
            </w:pPr>
          </w:p>
          <w:p w:rsidR="00605106" w:rsidRPr="005636F4" w:rsidRDefault="00E17326">
            <w:pPr>
              <w:pStyle w:val="Ttulo7"/>
              <w:rPr>
                <w:sz w:val="14"/>
                <w:szCs w:val="14"/>
              </w:rPr>
            </w:pPr>
            <w:r w:rsidRPr="00E17326">
              <w:rPr>
                <w:sz w:val="14"/>
                <w:szCs w:val="14"/>
              </w:rPr>
              <w:t>Signature of attending shareholder</w:t>
            </w:r>
          </w:p>
          <w:p w:rsidR="00605106" w:rsidRPr="005636F4" w:rsidRDefault="00BA0449" w:rsidP="00E17326">
            <w:pPr>
              <w:pStyle w:val="Ttulo"/>
              <w:jc w:val="left"/>
              <w:rPr>
                <w:sz w:val="14"/>
                <w:szCs w:val="14"/>
              </w:rPr>
            </w:pPr>
            <w:r w:rsidRPr="005636F4">
              <w:rPr>
                <w:noProof/>
                <w:sz w:val="14"/>
                <w:szCs w:val="14"/>
                <w:lang w:val="en-GB" w:eastAsia="en-GB"/>
              </w:rPr>
              <mc:AlternateContent>
                <mc:Choice Requires="wps">
                  <w:drawing>
                    <wp:anchor distT="0" distB="0" distL="114300" distR="114300" simplePos="0" relativeHeight="251657728" behindDoc="0" locked="0" layoutInCell="1" allowOverlap="1" wp14:anchorId="56B61A68" wp14:editId="231FF674">
                      <wp:simplePos x="0" y="0"/>
                      <wp:positionH relativeFrom="column">
                        <wp:posOffset>3206750</wp:posOffset>
                      </wp:positionH>
                      <wp:positionV relativeFrom="paragraph">
                        <wp:posOffset>101600</wp:posOffset>
                      </wp:positionV>
                      <wp:extent cx="2628900" cy="252095"/>
                      <wp:effectExtent l="6350" t="6350" r="12700" b="8255"/>
                      <wp:wrapTopAndBottom/>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52095"/>
                              </a:xfrm>
                              <a:prstGeom prst="rect">
                                <a:avLst/>
                              </a:prstGeom>
                              <a:solidFill>
                                <a:srgbClr val="FFFFFF"/>
                              </a:solidFill>
                              <a:ln w="3175" cap="rnd">
                                <a:solidFill>
                                  <a:srgbClr val="FF0000"/>
                                </a:solidFill>
                                <a:prstDash val="sysDot"/>
                                <a:miter lim="800000"/>
                                <a:headEnd/>
                                <a:tailEnd/>
                              </a:ln>
                            </wps:spPr>
                            <wps:txbx>
                              <w:txbxContent>
                                <w:p w:rsidR="00283810" w:rsidRDefault="00E17326">
                                  <w:pPr>
                                    <w:pStyle w:val="Ttulo1"/>
                                    <w:rPr>
                                      <w:color w:val="FF0000"/>
                                      <w:sz w:val="18"/>
                                    </w:rPr>
                                  </w:pPr>
                                  <w:r>
                                    <w:rPr>
                                      <w:color w:val="FF0000"/>
                                      <w:sz w:val="18"/>
                                    </w:rPr>
                                    <w:t xml:space="preserve">B A R  </w:t>
                                  </w:r>
                                  <w:r w:rsidR="00283810">
                                    <w:rPr>
                                      <w:color w:val="FF0000"/>
                                      <w:sz w:val="18"/>
                                    </w:rPr>
                                    <w:t xml:space="preserve"> </w:t>
                                  </w:r>
                                  <w:r>
                                    <w:rPr>
                                      <w:color w:val="FF0000"/>
                                      <w:sz w:val="18"/>
                                    </w:rPr>
                                    <w:t>C</w:t>
                                  </w:r>
                                  <w:r w:rsidR="00283810">
                                    <w:rPr>
                                      <w:color w:val="FF0000"/>
                                      <w:sz w:val="18"/>
                                    </w:rPr>
                                    <w:t xml:space="preserve"> O </w:t>
                                  </w:r>
                                  <w:r>
                                    <w:rPr>
                                      <w:color w:val="FF0000"/>
                                      <w:sz w:val="18"/>
                                    </w:rPr>
                                    <w:t>D</w:t>
                                  </w:r>
                                  <w:r w:rsidR="00283810">
                                    <w:rPr>
                                      <w:color w:val="FF0000"/>
                                      <w:sz w:val="18"/>
                                    </w:rPr>
                                    <w:t xml:space="preserve">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52.5pt;margin-top:8pt;width:207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" strokecolor="red" strokeweight=".25pt">
                      <v:stroke dashstyle="1 1" endcap="round"/>
                      <v:textbox>
                        <w:txbxContent>
                          <w:p w:rsidR="00283810" w:rsidRDefault="00E17326">
                            <w:pPr>
                              <w:pStyle w:val="Ttulo1"/>
                              <w:rPr>
                                <w:color w:val="FF0000"/>
                                <w:sz w:val="18"/>
                              </w:rPr>
                            </w:pPr>
                            <w:r>
                              <w:rPr>
                                <w:color w:val="FF0000"/>
                                <w:sz w:val="18"/>
                              </w:rPr>
                              <w:t xml:space="preserve">B A R  </w:t>
                            </w:r>
                            <w:r w:rsidR="00283810">
                              <w:rPr>
                                <w:color w:val="FF0000"/>
                                <w:sz w:val="18"/>
                              </w:rPr>
                              <w:t xml:space="preserve"> </w:t>
                            </w:r>
                            <w:r>
                              <w:rPr>
                                <w:color w:val="FF0000"/>
                                <w:sz w:val="18"/>
                              </w:rPr>
                              <w:t>C</w:t>
                            </w:r>
                            <w:r w:rsidR="00283810">
                              <w:rPr>
                                <w:color w:val="FF0000"/>
                                <w:sz w:val="18"/>
                              </w:rPr>
                              <w:t xml:space="preserve"> O </w:t>
                            </w:r>
                            <w:r>
                              <w:rPr>
                                <w:color w:val="FF0000"/>
                                <w:sz w:val="18"/>
                              </w:rPr>
                              <w:t>D</w:t>
                            </w:r>
                            <w:r w:rsidR="00283810">
                              <w:rPr>
                                <w:color w:val="FF0000"/>
                                <w:sz w:val="18"/>
                              </w:rPr>
                              <w:t xml:space="preserve"> E</w:t>
                            </w:r>
                          </w:p>
                        </w:txbxContent>
                      </v:textbox>
                      <w10:wrap type="topAndBottom"/>
                    </v:rect>
                  </w:pict>
                </mc:Fallback>
              </mc:AlternateContent>
            </w:r>
            <w:r w:rsidR="00E17326">
              <w:rPr>
                <w:sz w:val="14"/>
                <w:szCs w:val="14"/>
              </w:rPr>
              <w:t>I</w:t>
            </w:r>
            <w:r w:rsidR="00605106" w:rsidRPr="005636F4">
              <w:rPr>
                <w:sz w:val="14"/>
                <w:szCs w:val="14"/>
              </w:rPr>
              <w:t xml:space="preserve">n Madrid, </w:t>
            </w:r>
            <w:r w:rsidR="00E17326">
              <w:rPr>
                <w:sz w:val="14"/>
                <w:szCs w:val="14"/>
              </w:rPr>
              <w:t>on</w:t>
            </w:r>
            <w:r w:rsidR="00605106" w:rsidRPr="005636F4">
              <w:rPr>
                <w:sz w:val="14"/>
                <w:szCs w:val="14"/>
              </w:rPr>
              <w:t xml:space="preserve"> ...........</w:t>
            </w:r>
            <w:r w:rsidR="00E17326">
              <w:rPr>
                <w:sz w:val="14"/>
                <w:szCs w:val="14"/>
              </w:rPr>
              <w:t xml:space="preserve"> </w:t>
            </w:r>
            <w:r w:rsidR="00605106" w:rsidRPr="005636F4">
              <w:rPr>
                <w:sz w:val="14"/>
                <w:szCs w:val="14"/>
              </w:rPr>
              <w:t xml:space="preserve">............................... </w:t>
            </w:r>
            <w:r w:rsidR="00650AB5">
              <w:rPr>
                <w:sz w:val="14"/>
                <w:szCs w:val="14"/>
              </w:rPr>
              <w:t>2013</w:t>
            </w:r>
          </w:p>
        </w:tc>
      </w:tr>
    </w:tbl>
    <w:p w:rsidR="00605106" w:rsidRPr="005636F4" w:rsidRDefault="00605106">
      <w:pPr>
        <w:pStyle w:val="Ttulo"/>
        <w:jc w:val="left"/>
        <w:rPr>
          <w:sz w:val="14"/>
          <w:szCs w:val="14"/>
        </w:rPr>
      </w:pPr>
    </w:p>
    <w:tbl>
      <w:tblPr>
        <w:tblStyle w:val="Tablaconcuadrcula"/>
        <w:tblW w:w="10870" w:type="dxa"/>
        <w:tblLayout w:type="fixed"/>
        <w:tblLook w:val="0000" w:firstRow="0" w:lastRow="0" w:firstColumn="0" w:lastColumn="0" w:noHBand="0" w:noVBand="0"/>
      </w:tblPr>
      <w:tblGrid>
        <w:gridCol w:w="10870"/>
      </w:tblGrid>
      <w:tr w:rsidR="00605106" w:rsidRPr="005636F4" w:rsidTr="003270C2">
        <w:tc>
          <w:tcPr>
            <w:tcW w:w="10870" w:type="dxa"/>
          </w:tcPr>
          <w:p w:rsidR="00E17326" w:rsidRPr="009108DD" w:rsidRDefault="00E17326" w:rsidP="00E17326">
            <w:pPr>
              <w:autoSpaceDE w:val="0"/>
              <w:autoSpaceDN w:val="0"/>
              <w:adjustRightInd w:val="0"/>
              <w:spacing w:before="120"/>
              <w:jc w:val="both"/>
              <w:rPr>
                <w:rFonts w:ascii="Arial" w:hAnsi="Arial" w:cs="Arial"/>
                <w:b/>
                <w:bCs/>
                <w:color w:val="3366FF"/>
                <w:sz w:val="14"/>
                <w:szCs w:val="14"/>
                <w:lang w:val="en-GB"/>
              </w:rPr>
            </w:pPr>
            <w:r w:rsidRPr="009108DD">
              <w:rPr>
                <w:rFonts w:ascii="Arial" w:hAnsi="Arial" w:cs="Arial"/>
                <w:b/>
                <w:bCs/>
                <w:color w:val="3366FF"/>
                <w:sz w:val="14"/>
                <w:szCs w:val="14"/>
                <w:lang w:val="en-GB"/>
              </w:rPr>
              <w:t>PROXY</w:t>
            </w:r>
          </w:p>
          <w:p w:rsidR="00E17326" w:rsidRPr="009108DD" w:rsidRDefault="00E17326" w:rsidP="00E17326">
            <w:pPr>
              <w:autoSpaceDE w:val="0"/>
              <w:autoSpaceDN w:val="0"/>
              <w:adjustRightInd w:val="0"/>
              <w:spacing w:before="120"/>
              <w:rPr>
                <w:rFonts w:ascii="Arial" w:hAnsi="Arial" w:cs="Arial"/>
                <w:color w:val="3366FF"/>
                <w:sz w:val="14"/>
                <w:szCs w:val="14"/>
                <w:lang w:val="en-GB"/>
              </w:rPr>
            </w:pPr>
            <w:r w:rsidRPr="009108DD">
              <w:rPr>
                <w:rFonts w:ascii="Arial" w:hAnsi="Arial" w:cs="Arial"/>
                <w:color w:val="3366FF"/>
                <w:sz w:val="14"/>
                <w:szCs w:val="14"/>
                <w:lang w:val="en-GB"/>
              </w:rPr>
              <w:t>APPOINTMENT OF PROXY</w:t>
            </w:r>
          </w:p>
          <w:p w:rsidR="00E17326" w:rsidRPr="009108DD" w:rsidRDefault="00E17326" w:rsidP="00E17326">
            <w:pPr>
              <w:autoSpaceDE w:val="0"/>
              <w:autoSpaceDN w:val="0"/>
              <w:adjustRightInd w:val="0"/>
              <w:jc w:val="both"/>
              <w:rPr>
                <w:rFonts w:ascii="Arial" w:hAnsi="Arial" w:cs="Arial"/>
                <w:color w:val="292526"/>
                <w:sz w:val="14"/>
                <w:szCs w:val="14"/>
                <w:lang w:val="en-GB"/>
              </w:rPr>
            </w:pPr>
            <w:r w:rsidRPr="009108DD">
              <w:rPr>
                <w:rFonts w:ascii="Arial" w:hAnsi="Arial" w:cs="Arial"/>
                <w:color w:val="292526"/>
                <w:sz w:val="14"/>
                <w:szCs w:val="14"/>
                <w:lang w:val="en-GB"/>
              </w:rPr>
              <w:t>I, the shareholder issued with this card, grant a proxy to represent me at the General Meeting in favour of:</w:t>
            </w:r>
          </w:p>
          <w:p w:rsidR="00E17326" w:rsidRPr="009108DD" w:rsidRDefault="00E17326" w:rsidP="00E17326">
            <w:pPr>
              <w:autoSpaceDE w:val="0"/>
              <w:autoSpaceDN w:val="0"/>
              <w:adjustRightInd w:val="0"/>
              <w:jc w:val="both"/>
              <w:rPr>
                <w:rFonts w:ascii="Arial" w:hAnsi="Arial" w:cs="Arial"/>
                <w:color w:val="292526"/>
                <w:sz w:val="14"/>
                <w:szCs w:val="14"/>
                <w:lang w:val="en-GB"/>
              </w:rPr>
            </w:pPr>
          </w:p>
          <w:p w:rsidR="00E17326" w:rsidRPr="009108DD" w:rsidRDefault="00E17326" w:rsidP="00E17326">
            <w:pPr>
              <w:pStyle w:val="Textoindependiente2"/>
              <w:rPr>
                <w:sz w:val="14"/>
                <w:szCs w:val="14"/>
                <w:lang w:val="en-GB"/>
              </w:rPr>
            </w:pPr>
            <w:r w:rsidRPr="009108DD">
              <w:rPr>
                <w:sz w:val="14"/>
                <w:szCs w:val="14"/>
                <w:lang w:val="en-GB"/>
              </w:rPr>
              <w:t>(Mark only one of the following boxes. If you mark the second or fourth boxes, you should name the proxy. In order for this proxy to be valid, you must sign in the appropriate space below).</w:t>
            </w:r>
          </w:p>
          <w:p w:rsidR="00E17326" w:rsidRPr="009108DD" w:rsidRDefault="00E17326" w:rsidP="00E17326">
            <w:pPr>
              <w:numPr>
                <w:ilvl w:val="0"/>
                <w:numId w:val="3"/>
              </w:numPr>
              <w:autoSpaceDE w:val="0"/>
              <w:autoSpaceDN w:val="0"/>
              <w:adjustRightInd w:val="0"/>
              <w:jc w:val="both"/>
              <w:rPr>
                <w:rFonts w:ascii="Arial" w:hAnsi="Arial" w:cs="Arial"/>
                <w:color w:val="292526"/>
                <w:sz w:val="14"/>
                <w:szCs w:val="14"/>
                <w:lang w:val="en-GB"/>
              </w:rPr>
            </w:pPr>
            <w:r w:rsidRPr="009108DD">
              <w:rPr>
                <w:rFonts w:ascii="Arial" w:hAnsi="Arial" w:cs="Arial"/>
                <w:color w:val="292526"/>
                <w:sz w:val="14"/>
                <w:szCs w:val="14"/>
                <w:lang w:val="en-GB"/>
              </w:rPr>
              <w:t>The Chairman of the General Meeting</w:t>
            </w:r>
          </w:p>
          <w:p w:rsidR="00E17326" w:rsidRPr="009108DD" w:rsidRDefault="00E17326" w:rsidP="00E17326">
            <w:pPr>
              <w:numPr>
                <w:ilvl w:val="0"/>
                <w:numId w:val="3"/>
              </w:numPr>
              <w:autoSpaceDE w:val="0"/>
              <w:autoSpaceDN w:val="0"/>
              <w:adjustRightInd w:val="0"/>
              <w:jc w:val="both"/>
              <w:rPr>
                <w:rFonts w:ascii="Arial" w:hAnsi="Arial" w:cs="Arial"/>
                <w:color w:val="292526"/>
                <w:sz w:val="14"/>
                <w:szCs w:val="14"/>
                <w:lang w:val="en-GB"/>
              </w:rPr>
            </w:pPr>
            <w:r w:rsidRPr="009108DD">
              <w:rPr>
                <w:rFonts w:ascii="Arial" w:hAnsi="Arial" w:cs="Arial"/>
                <w:color w:val="292526"/>
                <w:sz w:val="14"/>
                <w:szCs w:val="14"/>
                <w:lang w:val="en-GB"/>
              </w:rPr>
              <w:t>The Director .................................................................................</w:t>
            </w:r>
          </w:p>
          <w:p w:rsidR="00E17326" w:rsidRPr="009108DD" w:rsidRDefault="00E17326" w:rsidP="00E17326">
            <w:pPr>
              <w:numPr>
                <w:ilvl w:val="0"/>
                <w:numId w:val="3"/>
              </w:numPr>
              <w:autoSpaceDE w:val="0"/>
              <w:autoSpaceDN w:val="0"/>
              <w:adjustRightInd w:val="0"/>
              <w:jc w:val="both"/>
              <w:rPr>
                <w:rFonts w:ascii="Arial" w:hAnsi="Arial" w:cs="Arial"/>
                <w:color w:val="292526"/>
                <w:sz w:val="14"/>
                <w:szCs w:val="14"/>
                <w:lang w:val="en-GB"/>
              </w:rPr>
            </w:pPr>
            <w:r w:rsidRPr="009108DD">
              <w:rPr>
                <w:rFonts w:ascii="Arial" w:hAnsi="Arial" w:cs="Arial"/>
                <w:color w:val="292526"/>
                <w:sz w:val="14"/>
                <w:szCs w:val="14"/>
                <w:lang w:val="en-GB"/>
              </w:rPr>
              <w:t>The Secretary of the General Meeting</w:t>
            </w:r>
          </w:p>
          <w:p w:rsidR="00E17326" w:rsidRPr="009108DD" w:rsidRDefault="00E17326" w:rsidP="00E17326">
            <w:pPr>
              <w:numPr>
                <w:ilvl w:val="0"/>
                <w:numId w:val="3"/>
              </w:numPr>
              <w:autoSpaceDE w:val="0"/>
              <w:autoSpaceDN w:val="0"/>
              <w:adjustRightInd w:val="0"/>
              <w:jc w:val="both"/>
              <w:rPr>
                <w:rFonts w:ascii="Arial" w:hAnsi="Arial" w:cs="Arial"/>
                <w:color w:val="292526"/>
                <w:sz w:val="14"/>
                <w:szCs w:val="14"/>
              </w:rPr>
            </w:pPr>
            <w:r w:rsidRPr="009108DD">
              <w:rPr>
                <w:rFonts w:ascii="Arial" w:hAnsi="Arial" w:cs="Arial"/>
                <w:color w:val="292526"/>
                <w:sz w:val="14"/>
                <w:szCs w:val="14"/>
              </w:rPr>
              <w:t>Mr/Ms .......................................................................................................</w:t>
            </w:r>
          </w:p>
          <w:p w:rsidR="00E17326" w:rsidRPr="009108DD" w:rsidRDefault="00E17326" w:rsidP="00E17326">
            <w:pPr>
              <w:autoSpaceDE w:val="0"/>
              <w:autoSpaceDN w:val="0"/>
              <w:adjustRightInd w:val="0"/>
              <w:jc w:val="both"/>
              <w:rPr>
                <w:rFonts w:ascii="Arial" w:hAnsi="Arial" w:cs="Arial"/>
                <w:color w:val="292526"/>
                <w:sz w:val="14"/>
                <w:szCs w:val="14"/>
              </w:rPr>
            </w:pPr>
          </w:p>
          <w:p w:rsidR="00605106" w:rsidRPr="005636F4" w:rsidRDefault="00E17326" w:rsidP="00E17326">
            <w:pPr>
              <w:tabs>
                <w:tab w:val="left" w:pos="3570"/>
              </w:tabs>
              <w:autoSpaceDE w:val="0"/>
              <w:autoSpaceDN w:val="0"/>
              <w:adjustRightInd w:val="0"/>
              <w:jc w:val="both"/>
              <w:rPr>
                <w:rFonts w:ascii="Arial" w:hAnsi="Arial" w:cs="Arial"/>
                <w:color w:val="292526"/>
                <w:sz w:val="14"/>
                <w:szCs w:val="14"/>
              </w:rPr>
            </w:pPr>
            <w:r w:rsidRPr="009108DD">
              <w:rPr>
                <w:rFonts w:ascii="Arial" w:hAnsi="Arial" w:cs="Arial"/>
                <w:color w:val="292526"/>
                <w:sz w:val="14"/>
                <w:szCs w:val="14"/>
                <w:lang w:val="en-GB"/>
              </w:rPr>
              <w:t>If none of the foregoing boxes are marked or the name of the proxy is not indicated where appropriate, or in the event of any doubts in this regard, the proxy shall be deemed granted in favour of the Chairman of the General Meeting.</w:t>
            </w:r>
          </w:p>
          <w:p w:rsidR="00605106" w:rsidRPr="005636F4" w:rsidRDefault="00605106">
            <w:pPr>
              <w:autoSpaceDE w:val="0"/>
              <w:autoSpaceDN w:val="0"/>
              <w:adjustRightInd w:val="0"/>
              <w:jc w:val="both"/>
              <w:rPr>
                <w:rFonts w:ascii="Arial" w:hAnsi="Arial" w:cs="Arial"/>
                <w:color w:val="292526"/>
                <w:sz w:val="14"/>
                <w:szCs w:val="14"/>
              </w:rPr>
            </w:pPr>
          </w:p>
          <w:p w:rsidR="00E17326" w:rsidRPr="009108DD" w:rsidRDefault="00E17326" w:rsidP="00E17326">
            <w:pPr>
              <w:autoSpaceDE w:val="0"/>
              <w:autoSpaceDN w:val="0"/>
              <w:adjustRightInd w:val="0"/>
              <w:rPr>
                <w:rFonts w:ascii="Arial" w:hAnsi="Arial" w:cs="Arial"/>
                <w:color w:val="3366FF"/>
                <w:sz w:val="14"/>
                <w:szCs w:val="14"/>
                <w:lang w:val="en-GB"/>
              </w:rPr>
            </w:pPr>
            <w:r w:rsidRPr="009108DD">
              <w:rPr>
                <w:rFonts w:ascii="Arial" w:hAnsi="Arial" w:cs="Arial"/>
                <w:color w:val="3366FF"/>
                <w:sz w:val="14"/>
                <w:szCs w:val="14"/>
                <w:lang w:val="en-GB"/>
              </w:rPr>
              <w:t>VOTES ON THE RESOLUTIONS PROPOSED ON THE AGENDA</w:t>
            </w:r>
          </w:p>
          <w:p w:rsidR="00015A34" w:rsidRPr="005636F4" w:rsidRDefault="00E17326" w:rsidP="00E17326">
            <w:pPr>
              <w:autoSpaceDE w:val="0"/>
              <w:autoSpaceDN w:val="0"/>
              <w:adjustRightInd w:val="0"/>
              <w:jc w:val="both"/>
              <w:rPr>
                <w:rFonts w:ascii="Arial" w:hAnsi="Arial" w:cs="Arial"/>
                <w:color w:val="292526"/>
                <w:sz w:val="14"/>
                <w:szCs w:val="14"/>
              </w:rPr>
            </w:pPr>
            <w:r w:rsidRPr="009108DD">
              <w:rPr>
                <w:rFonts w:ascii="Arial" w:hAnsi="Arial" w:cs="Arial"/>
                <w:color w:val="292526"/>
                <w:sz w:val="14"/>
                <w:szCs w:val="14"/>
                <w:lang w:val="en-GB"/>
              </w:rPr>
              <w:t>Put an X in the corresponding box. If no voting instructions are indicated, you will be considered to vote in favour of the resolution as proposed by the Board of Directors.</w:t>
            </w:r>
            <w:r w:rsidR="00015A34" w:rsidRPr="005636F4">
              <w:rPr>
                <w:rFonts w:ascii="Arial" w:hAnsi="Arial" w:cs="Arial"/>
                <w:color w:val="292526"/>
                <w:sz w:val="14"/>
                <w:szCs w:val="14"/>
              </w:rPr>
              <w:t xml:space="preserve"> </w:t>
            </w:r>
          </w:p>
          <w:p w:rsidR="00015A34" w:rsidRPr="005636F4" w:rsidRDefault="00015A34" w:rsidP="00015A34">
            <w:pPr>
              <w:autoSpaceDE w:val="0"/>
              <w:autoSpaceDN w:val="0"/>
              <w:adjustRightInd w:val="0"/>
              <w:jc w:val="both"/>
              <w:rPr>
                <w:rFonts w:ascii="Arial" w:hAnsi="Arial" w:cs="Arial"/>
                <w:color w:val="292526"/>
                <w:sz w:val="14"/>
                <w:szCs w:val="14"/>
              </w:rPr>
            </w:pPr>
          </w:p>
          <w:p w:rsidR="00485529" w:rsidRPr="005636F4" w:rsidRDefault="0001109F" w:rsidP="001B6A68">
            <w:pPr>
              <w:tabs>
                <w:tab w:val="left" w:pos="993"/>
              </w:tabs>
              <w:autoSpaceDE w:val="0"/>
              <w:autoSpaceDN w:val="0"/>
              <w:adjustRightInd w:val="0"/>
              <w:jc w:val="both"/>
              <w:rPr>
                <w:rFonts w:ascii="Arial" w:hAnsi="Arial" w:cs="Arial"/>
                <w:b/>
                <w:color w:val="292526"/>
                <w:sz w:val="14"/>
                <w:szCs w:val="14"/>
              </w:rPr>
            </w:pPr>
            <w:r w:rsidRPr="005636F4">
              <w:rPr>
                <w:rFonts w:ascii="Arial" w:hAnsi="Arial" w:cs="Arial"/>
                <w:b/>
                <w:color w:val="292526"/>
                <w:sz w:val="14"/>
                <w:szCs w:val="14"/>
              </w:rPr>
              <w:t xml:space="preserve">  </w:t>
            </w:r>
          </w:p>
          <w:tbl>
            <w:tblPr>
              <w:tblW w:w="7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589"/>
              <w:gridCol w:w="590"/>
              <w:gridCol w:w="591"/>
              <w:gridCol w:w="592"/>
              <w:gridCol w:w="593"/>
              <w:gridCol w:w="593"/>
              <w:gridCol w:w="593"/>
              <w:gridCol w:w="593"/>
              <w:gridCol w:w="393"/>
              <w:gridCol w:w="394"/>
              <w:gridCol w:w="394"/>
              <w:gridCol w:w="567"/>
            </w:tblGrid>
            <w:tr w:rsidR="00650AB5" w:rsidRPr="005636F4" w:rsidTr="00650AB5">
              <w:trPr>
                <w:jc w:val="center"/>
              </w:trPr>
              <w:tc>
                <w:tcPr>
                  <w:tcW w:w="989" w:type="dxa"/>
                </w:tcPr>
                <w:p w:rsidR="00650AB5" w:rsidRPr="009108DD" w:rsidRDefault="00650AB5" w:rsidP="005425FF">
                  <w:pPr>
                    <w:autoSpaceDE w:val="0"/>
                    <w:autoSpaceDN w:val="0"/>
                    <w:adjustRightInd w:val="0"/>
                    <w:spacing w:before="60" w:after="60"/>
                    <w:jc w:val="center"/>
                    <w:rPr>
                      <w:rFonts w:ascii="Arial" w:hAnsi="Arial" w:cs="Arial"/>
                      <w:b/>
                      <w:bCs/>
                      <w:color w:val="292526"/>
                      <w:sz w:val="14"/>
                      <w:szCs w:val="14"/>
                      <w:lang w:val="en-GB"/>
                    </w:rPr>
                  </w:pPr>
                  <w:r w:rsidRPr="009108DD">
                    <w:rPr>
                      <w:rFonts w:ascii="Arial" w:hAnsi="Arial" w:cs="Arial"/>
                      <w:b/>
                      <w:bCs/>
                      <w:color w:val="292526"/>
                      <w:sz w:val="14"/>
                      <w:szCs w:val="14"/>
                      <w:lang w:val="en-GB"/>
                    </w:rPr>
                    <w:t>Item</w:t>
                  </w:r>
                </w:p>
              </w:tc>
              <w:tc>
                <w:tcPr>
                  <w:tcW w:w="589"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1</w:t>
                  </w:r>
                </w:p>
              </w:tc>
              <w:tc>
                <w:tcPr>
                  <w:tcW w:w="590"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2</w:t>
                  </w:r>
                </w:p>
              </w:tc>
              <w:tc>
                <w:tcPr>
                  <w:tcW w:w="591"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3</w:t>
                  </w:r>
                </w:p>
              </w:tc>
              <w:tc>
                <w:tcPr>
                  <w:tcW w:w="592"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4</w:t>
                  </w:r>
                </w:p>
              </w:tc>
              <w:tc>
                <w:tcPr>
                  <w:tcW w:w="593"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5</w:t>
                  </w:r>
                </w:p>
              </w:tc>
              <w:tc>
                <w:tcPr>
                  <w:tcW w:w="593"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6</w:t>
                  </w:r>
                </w:p>
              </w:tc>
              <w:tc>
                <w:tcPr>
                  <w:tcW w:w="593"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7</w:t>
                  </w:r>
                </w:p>
              </w:tc>
              <w:tc>
                <w:tcPr>
                  <w:tcW w:w="593" w:type="dxa"/>
                </w:tcPr>
                <w:p w:rsidR="00650AB5" w:rsidRPr="005636F4" w:rsidRDefault="00650AB5" w:rsidP="0001109F">
                  <w:pPr>
                    <w:autoSpaceDE w:val="0"/>
                    <w:autoSpaceDN w:val="0"/>
                    <w:adjustRightInd w:val="0"/>
                    <w:spacing w:before="60" w:after="60"/>
                    <w:jc w:val="center"/>
                    <w:rPr>
                      <w:rFonts w:ascii="Arial" w:hAnsi="Arial" w:cs="Arial"/>
                      <w:b/>
                      <w:bCs/>
                      <w:color w:val="292526"/>
                      <w:sz w:val="14"/>
                      <w:szCs w:val="14"/>
                    </w:rPr>
                  </w:pPr>
                  <w:r>
                    <w:rPr>
                      <w:rFonts w:ascii="Arial" w:hAnsi="Arial" w:cs="Arial"/>
                      <w:b/>
                      <w:bCs/>
                      <w:color w:val="292526"/>
                      <w:sz w:val="14"/>
                      <w:szCs w:val="14"/>
                    </w:rPr>
                    <w:t>8</w:t>
                  </w:r>
                </w:p>
              </w:tc>
              <w:tc>
                <w:tcPr>
                  <w:tcW w:w="1181" w:type="dxa"/>
                  <w:gridSpan w:val="3"/>
                </w:tcPr>
                <w:p w:rsidR="00650AB5" w:rsidRPr="005636F4" w:rsidRDefault="00650AB5" w:rsidP="003270C2">
                  <w:pPr>
                    <w:autoSpaceDE w:val="0"/>
                    <w:autoSpaceDN w:val="0"/>
                    <w:adjustRightInd w:val="0"/>
                    <w:spacing w:before="60" w:after="60"/>
                    <w:jc w:val="center"/>
                    <w:rPr>
                      <w:rFonts w:ascii="Arial" w:hAnsi="Arial" w:cs="Arial"/>
                      <w:b/>
                      <w:bCs/>
                      <w:color w:val="292526"/>
                      <w:sz w:val="14"/>
                      <w:szCs w:val="14"/>
                    </w:rPr>
                  </w:pPr>
                  <w:r>
                    <w:rPr>
                      <w:rFonts w:ascii="Arial" w:hAnsi="Arial" w:cs="Arial"/>
                      <w:b/>
                      <w:bCs/>
                      <w:color w:val="292526"/>
                      <w:sz w:val="14"/>
                      <w:szCs w:val="14"/>
                    </w:rPr>
                    <w:t>9</w:t>
                  </w:r>
                  <w:r w:rsidRPr="005636F4">
                    <w:rPr>
                      <w:rFonts w:ascii="Arial" w:hAnsi="Arial" w:cs="Arial"/>
                      <w:b/>
                      <w:bCs/>
                      <w:color w:val="292526"/>
                      <w:sz w:val="14"/>
                      <w:szCs w:val="14"/>
                    </w:rPr>
                    <w:t xml:space="preserve">              </w:t>
                  </w:r>
                </w:p>
              </w:tc>
              <w:tc>
                <w:tcPr>
                  <w:tcW w:w="567" w:type="dxa"/>
                </w:tcPr>
                <w:p w:rsidR="00650AB5" w:rsidRPr="005636F4" w:rsidRDefault="00650AB5" w:rsidP="00650AB5">
                  <w:pPr>
                    <w:autoSpaceDE w:val="0"/>
                    <w:autoSpaceDN w:val="0"/>
                    <w:adjustRightInd w:val="0"/>
                    <w:spacing w:before="60" w:after="60"/>
                    <w:ind w:right="-255"/>
                    <w:jc w:val="both"/>
                    <w:rPr>
                      <w:rFonts w:ascii="Arial" w:hAnsi="Arial" w:cs="Arial"/>
                      <w:b/>
                      <w:bCs/>
                      <w:color w:val="292526"/>
                      <w:sz w:val="14"/>
                      <w:szCs w:val="14"/>
                    </w:rPr>
                  </w:pPr>
                  <w:r w:rsidRPr="005636F4">
                    <w:rPr>
                      <w:rFonts w:ascii="Arial" w:hAnsi="Arial" w:cs="Arial"/>
                      <w:b/>
                      <w:bCs/>
                      <w:color w:val="292526"/>
                      <w:sz w:val="14"/>
                      <w:szCs w:val="14"/>
                    </w:rPr>
                    <w:t xml:space="preserve">  1</w:t>
                  </w:r>
                  <w:r>
                    <w:rPr>
                      <w:rFonts w:ascii="Arial" w:hAnsi="Arial" w:cs="Arial"/>
                      <w:b/>
                      <w:bCs/>
                      <w:color w:val="292526"/>
                      <w:sz w:val="14"/>
                      <w:szCs w:val="14"/>
                    </w:rPr>
                    <w:t>0</w:t>
                  </w:r>
                </w:p>
              </w:tc>
            </w:tr>
            <w:tr w:rsidR="00650AB5" w:rsidRPr="005636F4" w:rsidTr="00A009D1">
              <w:trPr>
                <w:jc w:val="center"/>
              </w:trPr>
              <w:tc>
                <w:tcPr>
                  <w:tcW w:w="989" w:type="dxa"/>
                </w:tcPr>
                <w:p w:rsidR="00650AB5" w:rsidRPr="009108DD" w:rsidRDefault="00650AB5" w:rsidP="005425FF">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For</w:t>
                  </w:r>
                </w:p>
              </w:tc>
              <w:tc>
                <w:tcPr>
                  <w:tcW w:w="589"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0"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1"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2"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567" w:type="dxa"/>
                </w:tcPr>
                <w:p w:rsidR="00650AB5" w:rsidRPr="005636F4" w:rsidRDefault="00650AB5" w:rsidP="002F04FD">
                  <w:pPr>
                    <w:autoSpaceDE w:val="0"/>
                    <w:autoSpaceDN w:val="0"/>
                    <w:adjustRightInd w:val="0"/>
                    <w:spacing w:before="60" w:after="60"/>
                    <w:ind w:right="-20"/>
                    <w:jc w:val="both"/>
                    <w:rPr>
                      <w:rFonts w:ascii="Arial" w:hAnsi="Arial" w:cs="Arial"/>
                      <w:color w:val="292526"/>
                      <w:sz w:val="14"/>
                      <w:szCs w:val="14"/>
                    </w:rPr>
                  </w:pPr>
                </w:p>
              </w:tc>
            </w:tr>
            <w:tr w:rsidR="00650AB5" w:rsidRPr="005636F4" w:rsidTr="00A009D1">
              <w:trPr>
                <w:jc w:val="center"/>
              </w:trPr>
              <w:tc>
                <w:tcPr>
                  <w:tcW w:w="989" w:type="dxa"/>
                </w:tcPr>
                <w:p w:rsidR="00650AB5" w:rsidRPr="009108DD" w:rsidRDefault="00650AB5" w:rsidP="005425FF">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Against</w:t>
                  </w:r>
                </w:p>
              </w:tc>
              <w:tc>
                <w:tcPr>
                  <w:tcW w:w="589"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0"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1"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2"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567"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r>
            <w:tr w:rsidR="00650AB5" w:rsidRPr="005636F4" w:rsidTr="00A009D1">
              <w:trPr>
                <w:jc w:val="center"/>
              </w:trPr>
              <w:tc>
                <w:tcPr>
                  <w:tcW w:w="989" w:type="dxa"/>
                </w:tcPr>
                <w:p w:rsidR="00650AB5" w:rsidRPr="009108DD" w:rsidRDefault="00650AB5" w:rsidP="005425FF">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Blank</w:t>
                  </w:r>
                </w:p>
              </w:tc>
              <w:tc>
                <w:tcPr>
                  <w:tcW w:w="589"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0"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1"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2"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567"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r>
            <w:tr w:rsidR="00650AB5" w:rsidRPr="005636F4" w:rsidTr="00A009D1">
              <w:trPr>
                <w:jc w:val="center"/>
              </w:trPr>
              <w:tc>
                <w:tcPr>
                  <w:tcW w:w="989" w:type="dxa"/>
                </w:tcPr>
                <w:p w:rsidR="00650AB5" w:rsidRPr="009108DD" w:rsidRDefault="00650AB5" w:rsidP="005425FF">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Abstention</w:t>
                  </w:r>
                </w:p>
              </w:tc>
              <w:tc>
                <w:tcPr>
                  <w:tcW w:w="589"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0"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1"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2"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center"/>
                    <w:rPr>
                      <w:rFonts w:ascii="Arial" w:hAnsi="Arial" w:cs="Arial"/>
                      <w:color w:val="292526"/>
                      <w:sz w:val="14"/>
                      <w:szCs w:val="14"/>
                    </w:rPr>
                  </w:pPr>
                </w:p>
              </w:tc>
              <w:tc>
                <w:tcPr>
                  <w:tcW w:w="5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3"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394"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c>
                <w:tcPr>
                  <w:tcW w:w="567" w:type="dxa"/>
                </w:tcPr>
                <w:p w:rsidR="00650AB5" w:rsidRPr="005636F4" w:rsidRDefault="00650AB5" w:rsidP="0001109F">
                  <w:pPr>
                    <w:autoSpaceDE w:val="0"/>
                    <w:autoSpaceDN w:val="0"/>
                    <w:adjustRightInd w:val="0"/>
                    <w:spacing w:before="60" w:after="60"/>
                    <w:jc w:val="both"/>
                    <w:rPr>
                      <w:rFonts w:ascii="Arial" w:hAnsi="Arial" w:cs="Arial"/>
                      <w:color w:val="292526"/>
                      <w:sz w:val="14"/>
                      <w:szCs w:val="14"/>
                    </w:rPr>
                  </w:pPr>
                </w:p>
              </w:tc>
            </w:tr>
          </w:tbl>
          <w:p w:rsidR="00605106" w:rsidRPr="005636F4" w:rsidRDefault="00605106" w:rsidP="0001109F">
            <w:pPr>
              <w:autoSpaceDE w:val="0"/>
              <w:autoSpaceDN w:val="0"/>
              <w:adjustRightInd w:val="0"/>
              <w:jc w:val="both"/>
              <w:rPr>
                <w:rFonts w:ascii="Arial" w:hAnsi="Arial" w:cs="Arial"/>
                <w:color w:val="292526"/>
                <w:sz w:val="14"/>
                <w:szCs w:val="14"/>
              </w:rPr>
            </w:pPr>
          </w:p>
          <w:p w:rsidR="00605106" w:rsidRPr="005636F4" w:rsidRDefault="00605106">
            <w:pPr>
              <w:autoSpaceDE w:val="0"/>
              <w:autoSpaceDN w:val="0"/>
              <w:adjustRightInd w:val="0"/>
              <w:jc w:val="both"/>
              <w:rPr>
                <w:rFonts w:ascii="Arial" w:hAnsi="Arial" w:cs="Arial"/>
                <w:color w:val="292526"/>
                <w:sz w:val="14"/>
                <w:szCs w:val="14"/>
              </w:rPr>
            </w:pPr>
          </w:p>
          <w:p w:rsidR="00E17326" w:rsidRPr="009108DD" w:rsidRDefault="00E17326" w:rsidP="00E17326">
            <w:pPr>
              <w:autoSpaceDE w:val="0"/>
              <w:autoSpaceDN w:val="0"/>
              <w:adjustRightInd w:val="0"/>
              <w:rPr>
                <w:rFonts w:ascii="Arial" w:hAnsi="Arial" w:cs="Arial"/>
                <w:color w:val="3366FF"/>
                <w:sz w:val="14"/>
                <w:szCs w:val="14"/>
                <w:lang w:val="en-GB"/>
              </w:rPr>
            </w:pPr>
            <w:r w:rsidRPr="009108DD">
              <w:rPr>
                <w:rFonts w:ascii="Arial" w:hAnsi="Arial" w:cs="Arial"/>
                <w:color w:val="3366FF"/>
                <w:sz w:val="14"/>
                <w:szCs w:val="14"/>
                <w:lang w:val="en-GB"/>
              </w:rPr>
              <w:t>SUBSTITUTION OF THE PROXY IN CONFLICTS OF INTEREST</w:t>
            </w:r>
          </w:p>
          <w:p w:rsidR="00E17326" w:rsidRPr="009108DD" w:rsidRDefault="00E17326" w:rsidP="00E17326">
            <w:pPr>
              <w:pStyle w:val="Textoindependiente3"/>
              <w:rPr>
                <w:color w:val="auto"/>
                <w:sz w:val="14"/>
                <w:szCs w:val="14"/>
                <w:lang w:val="en-GB"/>
              </w:rPr>
            </w:pPr>
            <w:r w:rsidRPr="009108DD">
              <w:rPr>
                <w:color w:val="auto"/>
                <w:sz w:val="14"/>
                <w:szCs w:val="14"/>
                <w:lang w:val="en-GB"/>
              </w:rPr>
              <w:t>If the proxy is affected by a conflict of interest in respect of any of the proposals put to the vote at the General Meeting, on or off the agenda, the proxy for the vote in question will be deemed made in favour of the person nominated by the proxy to substitute him, unless you, the represented shareholder, name another person in the space below:</w:t>
            </w:r>
          </w:p>
          <w:p w:rsidR="00E17326" w:rsidRPr="009108DD" w:rsidRDefault="00E17326" w:rsidP="00E17326">
            <w:pPr>
              <w:pStyle w:val="Textoindependiente3"/>
              <w:rPr>
                <w:color w:val="auto"/>
                <w:sz w:val="14"/>
                <w:szCs w:val="14"/>
                <w:lang w:val="en-GB"/>
              </w:rPr>
            </w:pPr>
          </w:p>
          <w:p w:rsidR="00E17326" w:rsidRPr="009108DD" w:rsidRDefault="00E17326" w:rsidP="00E17326">
            <w:pPr>
              <w:autoSpaceDE w:val="0"/>
              <w:autoSpaceDN w:val="0"/>
              <w:adjustRightInd w:val="0"/>
              <w:jc w:val="both"/>
              <w:rPr>
                <w:rFonts w:ascii="Arial" w:hAnsi="Arial" w:cs="Arial"/>
                <w:sz w:val="14"/>
                <w:szCs w:val="14"/>
                <w:lang w:val="en-GB"/>
              </w:rPr>
            </w:pPr>
            <w:r w:rsidRPr="009108DD">
              <w:rPr>
                <w:rFonts w:ascii="Arial" w:hAnsi="Arial" w:cs="Arial"/>
                <w:sz w:val="14"/>
                <w:szCs w:val="14"/>
                <w:lang w:val="en-GB"/>
              </w:rPr>
              <w:t>…………………………………………………………………………………...</w:t>
            </w:r>
          </w:p>
          <w:p w:rsidR="00E17326" w:rsidRPr="009108DD" w:rsidRDefault="00E17326" w:rsidP="00E17326">
            <w:pPr>
              <w:autoSpaceDE w:val="0"/>
              <w:autoSpaceDN w:val="0"/>
              <w:adjustRightInd w:val="0"/>
              <w:jc w:val="both"/>
              <w:rPr>
                <w:rFonts w:ascii="Arial" w:hAnsi="Arial" w:cs="Arial"/>
                <w:b/>
                <w:bCs/>
                <w:color w:val="292526"/>
                <w:sz w:val="14"/>
                <w:szCs w:val="14"/>
                <w:lang w:val="en-GB"/>
              </w:rPr>
            </w:pPr>
          </w:p>
          <w:p w:rsidR="00E17326" w:rsidRPr="009108DD" w:rsidRDefault="00E17326" w:rsidP="00E17326">
            <w:pPr>
              <w:autoSpaceDE w:val="0"/>
              <w:autoSpaceDN w:val="0"/>
              <w:adjustRightInd w:val="0"/>
              <w:rPr>
                <w:rFonts w:ascii="Arial" w:hAnsi="Arial" w:cs="Arial"/>
                <w:color w:val="3366FF"/>
                <w:sz w:val="14"/>
                <w:szCs w:val="14"/>
                <w:lang w:val="en-GB"/>
              </w:rPr>
            </w:pPr>
            <w:r w:rsidRPr="009108DD">
              <w:rPr>
                <w:rFonts w:ascii="Arial" w:hAnsi="Arial" w:cs="Arial"/>
                <w:color w:val="3366FF"/>
                <w:sz w:val="14"/>
                <w:szCs w:val="14"/>
                <w:lang w:val="en-GB"/>
              </w:rPr>
              <w:t>EXTENSION OF THE PROXY TO BUSINESS NOT INCLUDED ON THE AGENDA</w:t>
            </w:r>
          </w:p>
          <w:p w:rsidR="00605106" w:rsidRPr="005636F4" w:rsidRDefault="00E17326" w:rsidP="00E17326">
            <w:pPr>
              <w:pStyle w:val="Sangradetextonormal"/>
              <w:ind w:left="0"/>
              <w:rPr>
                <w:color w:val="auto"/>
                <w:sz w:val="14"/>
                <w:szCs w:val="14"/>
              </w:rPr>
            </w:pPr>
            <w:r w:rsidRPr="009108DD">
              <w:rPr>
                <w:color w:val="auto"/>
                <w:sz w:val="14"/>
                <w:szCs w:val="14"/>
                <w:lang w:val="en-GB"/>
              </w:rPr>
              <w:t>Save otherwise indicated by stating “no” in the corresponding space below (in which case the proxy will be considered instructed to abstain), the proxy will be deemed extended to all land any issues which may be put to the vote at the General Meeting, even if they are not included on the agenda. In this case, the proxy shall vote howsoever he may consider to most favour the interests of the represented shareholder.</w:t>
            </w:r>
            <w:r w:rsidR="00605106" w:rsidRPr="005636F4">
              <w:rPr>
                <w:color w:val="auto"/>
                <w:sz w:val="14"/>
                <w:szCs w:val="14"/>
              </w:rPr>
              <w:t xml:space="preserve"> </w:t>
            </w:r>
          </w:p>
          <w:p w:rsidR="00EA33AE" w:rsidRPr="005636F4" w:rsidRDefault="00605106" w:rsidP="00283810">
            <w:pPr>
              <w:tabs>
                <w:tab w:val="left" w:pos="6660"/>
              </w:tabs>
              <w:spacing w:line="360" w:lineRule="auto"/>
              <w:jc w:val="right"/>
              <w:rPr>
                <w:rFonts w:ascii="Arial" w:hAnsi="Arial" w:cs="Arial"/>
                <w:sz w:val="14"/>
                <w:szCs w:val="14"/>
              </w:rPr>
            </w:pPr>
            <w:r w:rsidRPr="005636F4">
              <w:rPr>
                <w:rFonts w:ascii="Arial" w:hAnsi="Arial" w:cs="Arial"/>
                <w:sz w:val="14"/>
                <w:szCs w:val="14"/>
              </w:rPr>
              <w:t xml:space="preserve">                                                                                                                                                                                                                         ....</w:t>
            </w:r>
            <w:r w:rsidR="008326D8" w:rsidRPr="005636F4">
              <w:rPr>
                <w:rFonts w:ascii="Arial" w:hAnsi="Arial" w:cs="Arial"/>
                <w:sz w:val="14"/>
                <w:szCs w:val="14"/>
              </w:rPr>
              <w:t>..............</w:t>
            </w:r>
            <w:r w:rsidRPr="005636F4">
              <w:rPr>
                <w:rFonts w:ascii="Arial" w:hAnsi="Arial" w:cs="Arial"/>
                <w:sz w:val="14"/>
                <w:szCs w:val="14"/>
              </w:rPr>
              <w:t>......................................</w:t>
            </w:r>
          </w:p>
          <w:p w:rsidR="00605106" w:rsidRPr="005636F4" w:rsidRDefault="00E17326" w:rsidP="008326D8">
            <w:pPr>
              <w:pStyle w:val="Ttulo7"/>
              <w:tabs>
                <w:tab w:val="left" w:pos="6840"/>
                <w:tab w:val="left" w:pos="7020"/>
              </w:tabs>
              <w:jc w:val="right"/>
              <w:rPr>
                <w:sz w:val="14"/>
                <w:szCs w:val="14"/>
              </w:rPr>
            </w:pPr>
            <w:r w:rsidRPr="009108DD">
              <w:rPr>
                <w:sz w:val="14"/>
                <w:szCs w:val="14"/>
                <w:lang w:val="en-GB"/>
              </w:rPr>
              <w:t>Signature of shareholder granting</w:t>
            </w:r>
            <w:r w:rsidRPr="005636F4">
              <w:rPr>
                <w:sz w:val="14"/>
                <w:szCs w:val="14"/>
              </w:rPr>
              <w:t xml:space="preserve"> </w:t>
            </w:r>
            <w:r>
              <w:rPr>
                <w:sz w:val="14"/>
                <w:szCs w:val="14"/>
              </w:rPr>
              <w:t>the proxy</w:t>
            </w:r>
          </w:p>
          <w:p w:rsidR="00605106" w:rsidRPr="005636F4" w:rsidRDefault="00605106">
            <w:pPr>
              <w:pStyle w:val="Ttulo"/>
              <w:tabs>
                <w:tab w:val="left" w:pos="5220"/>
                <w:tab w:val="left" w:pos="7020"/>
              </w:tabs>
              <w:jc w:val="right"/>
              <w:rPr>
                <w:sz w:val="14"/>
                <w:szCs w:val="14"/>
              </w:rPr>
            </w:pPr>
          </w:p>
          <w:p w:rsidR="00605106" w:rsidRPr="005636F4" w:rsidRDefault="00605106">
            <w:pPr>
              <w:pStyle w:val="Ttulo"/>
              <w:tabs>
                <w:tab w:val="left" w:pos="3420"/>
                <w:tab w:val="left" w:pos="7020"/>
              </w:tabs>
              <w:rPr>
                <w:sz w:val="14"/>
                <w:szCs w:val="14"/>
              </w:rPr>
            </w:pPr>
          </w:p>
          <w:p w:rsidR="001B6A68" w:rsidRDefault="00E17326" w:rsidP="001B6A68">
            <w:pPr>
              <w:pStyle w:val="Ttulo"/>
              <w:ind w:firstLine="5940"/>
              <w:rPr>
                <w:b w:val="0"/>
                <w:sz w:val="14"/>
                <w:szCs w:val="14"/>
              </w:rPr>
            </w:pPr>
            <w:r w:rsidRPr="009108DD">
              <w:rPr>
                <w:b w:val="0"/>
                <w:sz w:val="14"/>
                <w:szCs w:val="14"/>
                <w:lang w:val="en-GB"/>
              </w:rPr>
              <w:t>In ............................, on</w:t>
            </w:r>
            <w:r w:rsidR="00605106" w:rsidRPr="005636F4">
              <w:rPr>
                <w:b w:val="0"/>
                <w:sz w:val="14"/>
                <w:szCs w:val="14"/>
              </w:rPr>
              <w:t xml:space="preserve"> .........</w:t>
            </w:r>
            <w:r>
              <w:rPr>
                <w:b w:val="0"/>
                <w:sz w:val="14"/>
                <w:szCs w:val="14"/>
              </w:rPr>
              <w:t xml:space="preserve"> </w:t>
            </w:r>
            <w:r w:rsidR="00605106" w:rsidRPr="005636F4">
              <w:rPr>
                <w:b w:val="0"/>
                <w:sz w:val="14"/>
                <w:szCs w:val="14"/>
              </w:rPr>
              <w:t>.....</w:t>
            </w:r>
            <w:r w:rsidR="00991EBD" w:rsidRPr="005636F4">
              <w:rPr>
                <w:b w:val="0"/>
                <w:sz w:val="14"/>
                <w:szCs w:val="14"/>
              </w:rPr>
              <w:t xml:space="preserve">........................ </w:t>
            </w:r>
            <w:r w:rsidR="00650AB5">
              <w:rPr>
                <w:b w:val="0"/>
                <w:sz w:val="14"/>
                <w:szCs w:val="14"/>
              </w:rPr>
              <w:t>2013</w:t>
            </w:r>
          </w:p>
          <w:p w:rsidR="0026725D" w:rsidRPr="005636F4" w:rsidRDefault="0026725D" w:rsidP="001B6A68">
            <w:pPr>
              <w:pStyle w:val="Ttulo"/>
              <w:ind w:firstLine="5940"/>
              <w:rPr>
                <w:b w:val="0"/>
                <w:sz w:val="14"/>
                <w:szCs w:val="14"/>
              </w:rPr>
            </w:pPr>
          </w:p>
          <w:p w:rsidR="00EA33AE" w:rsidRPr="005636F4" w:rsidRDefault="00605106" w:rsidP="001B6A68">
            <w:pPr>
              <w:pStyle w:val="Ttulo"/>
              <w:ind w:firstLine="5940"/>
              <w:rPr>
                <w:sz w:val="14"/>
                <w:szCs w:val="14"/>
              </w:rPr>
            </w:pPr>
            <w:r w:rsidRPr="005636F4">
              <w:rPr>
                <w:b w:val="0"/>
                <w:sz w:val="14"/>
                <w:szCs w:val="14"/>
              </w:rPr>
              <w:t xml:space="preserve">    </w:t>
            </w:r>
          </w:p>
        </w:tc>
      </w:tr>
    </w:tbl>
    <w:p w:rsidR="00E17326" w:rsidRPr="00E17326" w:rsidRDefault="00E17326">
      <w:pPr>
        <w:rPr>
          <w:rFonts w:ascii="Arial" w:hAnsi="Arial" w:cs="Arial"/>
          <w:sz w:val="14"/>
          <w:szCs w:val="14"/>
        </w:rPr>
      </w:pPr>
    </w:p>
    <w:p w:rsidR="00E17326" w:rsidRPr="00E17326" w:rsidRDefault="00E17326">
      <w:pPr>
        <w:rPr>
          <w:rFonts w:ascii="Arial" w:hAnsi="Arial" w:cs="Arial"/>
          <w:sz w:val="14"/>
          <w:szCs w:val="14"/>
        </w:rPr>
      </w:pPr>
      <w:r>
        <w:br w:type="page"/>
      </w:r>
    </w:p>
    <w:tbl>
      <w:tblPr>
        <w:tblStyle w:val="Tablaconcuadrcula"/>
        <w:tblW w:w="10870" w:type="dxa"/>
        <w:tblLayout w:type="fixed"/>
        <w:tblLook w:val="0000" w:firstRow="0" w:lastRow="0" w:firstColumn="0" w:lastColumn="0" w:noHBand="0" w:noVBand="0"/>
      </w:tblPr>
      <w:tblGrid>
        <w:gridCol w:w="10870"/>
      </w:tblGrid>
      <w:tr w:rsidR="00605106" w:rsidRPr="005636F4" w:rsidTr="003270C2">
        <w:tc>
          <w:tcPr>
            <w:tcW w:w="10870" w:type="dxa"/>
          </w:tcPr>
          <w:p w:rsidR="00E17326" w:rsidRDefault="00E17326" w:rsidP="00E17326">
            <w:pPr>
              <w:autoSpaceDE w:val="0"/>
              <w:autoSpaceDN w:val="0"/>
              <w:adjustRightInd w:val="0"/>
              <w:spacing w:before="60"/>
              <w:jc w:val="both"/>
              <w:rPr>
                <w:rFonts w:ascii="Arial" w:hAnsi="Arial" w:cs="Arial"/>
                <w:b/>
                <w:bCs/>
                <w:color w:val="3366FF"/>
                <w:sz w:val="16"/>
                <w:szCs w:val="18"/>
                <w:lang w:val="en-GB"/>
              </w:rPr>
            </w:pPr>
            <w:r>
              <w:rPr>
                <w:rFonts w:ascii="Arial" w:hAnsi="Arial" w:cs="Arial"/>
                <w:b/>
                <w:bCs/>
                <w:color w:val="3366FF"/>
                <w:sz w:val="16"/>
                <w:szCs w:val="18"/>
                <w:lang w:val="en-GB"/>
              </w:rPr>
              <w:lastRenderedPageBreak/>
              <w:t>POSTAL VOTE</w:t>
            </w:r>
          </w:p>
          <w:p w:rsidR="00E17326" w:rsidRDefault="00E17326" w:rsidP="00E17326">
            <w:pPr>
              <w:autoSpaceDE w:val="0"/>
              <w:autoSpaceDN w:val="0"/>
              <w:adjustRightInd w:val="0"/>
              <w:jc w:val="both"/>
              <w:rPr>
                <w:rFonts w:ascii="Arial" w:hAnsi="Arial" w:cs="Arial"/>
                <w:color w:val="292526"/>
                <w:sz w:val="14"/>
                <w:szCs w:val="16"/>
                <w:lang w:val="en-GB"/>
              </w:rPr>
            </w:pPr>
            <w:r>
              <w:rPr>
                <w:rFonts w:ascii="Arial" w:hAnsi="Arial" w:cs="Arial"/>
                <w:color w:val="292526"/>
                <w:sz w:val="14"/>
                <w:szCs w:val="16"/>
                <w:lang w:val="en-GB"/>
              </w:rPr>
              <w:t>If, prior to the date of the General Meeting, the shareholder in whose favour this attendance card has been issued wishes to vote by post on the proposals included on the agenda, put an X in the corresponding box below, indicating the desired vote.</w:t>
            </w:r>
          </w:p>
          <w:p w:rsidR="00E17326" w:rsidRDefault="00E17326" w:rsidP="00E17326">
            <w:pPr>
              <w:autoSpaceDE w:val="0"/>
              <w:autoSpaceDN w:val="0"/>
              <w:adjustRightInd w:val="0"/>
              <w:jc w:val="both"/>
              <w:rPr>
                <w:rFonts w:ascii="Arial" w:hAnsi="Arial" w:cs="Arial"/>
                <w:color w:val="292526"/>
                <w:sz w:val="12"/>
                <w:szCs w:val="16"/>
                <w:lang w:val="en-GB"/>
              </w:rPr>
            </w:pPr>
          </w:p>
          <w:p w:rsidR="001B6A68" w:rsidRPr="00367E3A" w:rsidRDefault="00E17326" w:rsidP="00367E3A">
            <w:pPr>
              <w:autoSpaceDE w:val="0"/>
              <w:autoSpaceDN w:val="0"/>
              <w:adjustRightInd w:val="0"/>
              <w:jc w:val="both"/>
              <w:rPr>
                <w:rFonts w:ascii="Arial" w:hAnsi="Arial" w:cs="Arial"/>
                <w:color w:val="292526"/>
                <w:sz w:val="14"/>
                <w:szCs w:val="14"/>
              </w:rPr>
            </w:pPr>
            <w:r>
              <w:rPr>
                <w:rFonts w:ascii="Arial" w:hAnsi="Arial" w:cs="Arial"/>
                <w:color w:val="292526"/>
                <w:sz w:val="14"/>
                <w:szCs w:val="16"/>
                <w:lang w:val="en-GB"/>
              </w:rPr>
              <w:t>If none of the boxes are marked for any of the items on the agenda, you will be considered to vote for the resolution as proposed by the Board of Directors. In any case, apart from the provisions of law, the Articles of Association and the Regulations of the General Meeting, you must comply with the rules included in the notice of call and on the company’s website</w:t>
            </w:r>
            <w:r w:rsidR="00605106" w:rsidRPr="005636F4">
              <w:rPr>
                <w:rFonts w:ascii="Arial" w:hAnsi="Arial" w:cs="Arial"/>
                <w:color w:val="292526"/>
                <w:sz w:val="14"/>
                <w:szCs w:val="14"/>
              </w:rPr>
              <w:t xml:space="preserve"> </w:t>
            </w:r>
            <w:r w:rsidR="00605106" w:rsidRPr="005636F4">
              <w:rPr>
                <w:rFonts w:ascii="Arial" w:hAnsi="Arial" w:cs="Arial"/>
                <w:b/>
                <w:bCs/>
                <w:color w:val="292526"/>
                <w:sz w:val="14"/>
                <w:szCs w:val="14"/>
              </w:rPr>
              <w:t>(</w:t>
            </w:r>
            <w:hyperlink r:id="rId8" w:history="1">
              <w:r w:rsidR="003D4F61" w:rsidRPr="00E61E59">
                <w:rPr>
                  <w:rStyle w:val="Hipervnculo"/>
                  <w:rFonts w:ascii="Arial" w:hAnsi="Arial" w:cs="Arial"/>
                  <w:b/>
                  <w:bCs/>
                  <w:sz w:val="14"/>
                  <w:szCs w:val="14"/>
                </w:rPr>
                <w:t>www.ebrofoods.es</w:t>
              </w:r>
            </w:hyperlink>
            <w:r w:rsidR="003D4F61">
              <w:rPr>
                <w:rFonts w:ascii="Arial" w:hAnsi="Arial" w:cs="Arial"/>
                <w:b/>
                <w:bCs/>
                <w:color w:val="292526"/>
                <w:sz w:val="14"/>
                <w:szCs w:val="14"/>
              </w:rPr>
              <w:t>)</w:t>
            </w:r>
            <w:r w:rsidR="001C4EB7" w:rsidRPr="005636F4">
              <w:rPr>
                <w:rFonts w:ascii="Arial" w:hAnsi="Arial" w:cs="Arial"/>
                <w:b/>
                <w:bCs/>
                <w:color w:val="292526"/>
                <w:sz w:val="14"/>
                <w:szCs w:val="14"/>
              </w:rPr>
              <w:t>.</w:t>
            </w:r>
          </w:p>
          <w:p w:rsidR="001B6A68" w:rsidRPr="005636F4" w:rsidRDefault="001B6A68" w:rsidP="001B6A68">
            <w:pPr>
              <w:autoSpaceDE w:val="0"/>
              <w:autoSpaceDN w:val="0"/>
              <w:adjustRightInd w:val="0"/>
              <w:jc w:val="both"/>
              <w:rPr>
                <w:rFonts w:ascii="Arial" w:hAnsi="Arial" w:cs="Arial"/>
                <w:b/>
                <w:color w:val="292526"/>
                <w:sz w:val="14"/>
                <w:szCs w:val="14"/>
              </w:rPr>
            </w:pPr>
          </w:p>
          <w:tbl>
            <w:tblPr>
              <w:tblW w:w="7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589"/>
              <w:gridCol w:w="590"/>
              <w:gridCol w:w="591"/>
              <w:gridCol w:w="592"/>
              <w:gridCol w:w="593"/>
              <w:gridCol w:w="593"/>
              <w:gridCol w:w="593"/>
              <w:gridCol w:w="593"/>
              <w:gridCol w:w="393"/>
              <w:gridCol w:w="394"/>
              <w:gridCol w:w="394"/>
              <w:gridCol w:w="567"/>
            </w:tblGrid>
            <w:tr w:rsidR="003D4F61" w:rsidRPr="005636F4" w:rsidTr="00414EA5">
              <w:trPr>
                <w:jc w:val="center"/>
              </w:trPr>
              <w:tc>
                <w:tcPr>
                  <w:tcW w:w="989" w:type="dxa"/>
                </w:tcPr>
                <w:p w:rsidR="003D4F61" w:rsidRPr="009108DD" w:rsidRDefault="003D4F61" w:rsidP="00414EA5">
                  <w:pPr>
                    <w:autoSpaceDE w:val="0"/>
                    <w:autoSpaceDN w:val="0"/>
                    <w:adjustRightInd w:val="0"/>
                    <w:spacing w:before="60" w:after="60"/>
                    <w:jc w:val="center"/>
                    <w:rPr>
                      <w:rFonts w:ascii="Arial" w:hAnsi="Arial" w:cs="Arial"/>
                      <w:b/>
                      <w:bCs/>
                      <w:color w:val="292526"/>
                      <w:sz w:val="14"/>
                      <w:szCs w:val="14"/>
                      <w:lang w:val="en-GB"/>
                    </w:rPr>
                  </w:pPr>
                  <w:r w:rsidRPr="009108DD">
                    <w:rPr>
                      <w:rFonts w:ascii="Arial" w:hAnsi="Arial" w:cs="Arial"/>
                      <w:b/>
                      <w:bCs/>
                      <w:color w:val="292526"/>
                      <w:sz w:val="14"/>
                      <w:szCs w:val="14"/>
                      <w:lang w:val="en-GB"/>
                    </w:rPr>
                    <w:t>Item</w:t>
                  </w:r>
                </w:p>
              </w:tc>
              <w:tc>
                <w:tcPr>
                  <w:tcW w:w="589"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1</w:t>
                  </w:r>
                </w:p>
              </w:tc>
              <w:tc>
                <w:tcPr>
                  <w:tcW w:w="590"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2</w:t>
                  </w:r>
                </w:p>
              </w:tc>
              <w:tc>
                <w:tcPr>
                  <w:tcW w:w="591"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3</w:t>
                  </w:r>
                </w:p>
              </w:tc>
              <w:tc>
                <w:tcPr>
                  <w:tcW w:w="592"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4</w:t>
                  </w:r>
                </w:p>
              </w:tc>
              <w:tc>
                <w:tcPr>
                  <w:tcW w:w="593"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5</w:t>
                  </w:r>
                </w:p>
              </w:tc>
              <w:tc>
                <w:tcPr>
                  <w:tcW w:w="593"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6</w:t>
                  </w:r>
                </w:p>
              </w:tc>
              <w:tc>
                <w:tcPr>
                  <w:tcW w:w="593"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sidRPr="005636F4">
                    <w:rPr>
                      <w:rFonts w:ascii="Arial" w:hAnsi="Arial" w:cs="Arial"/>
                      <w:b/>
                      <w:bCs/>
                      <w:color w:val="292526"/>
                      <w:sz w:val="14"/>
                      <w:szCs w:val="14"/>
                    </w:rPr>
                    <w:t>7</w:t>
                  </w:r>
                </w:p>
              </w:tc>
              <w:tc>
                <w:tcPr>
                  <w:tcW w:w="593" w:type="dxa"/>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Pr>
                      <w:rFonts w:ascii="Arial" w:hAnsi="Arial" w:cs="Arial"/>
                      <w:b/>
                      <w:bCs/>
                      <w:color w:val="292526"/>
                      <w:sz w:val="14"/>
                      <w:szCs w:val="14"/>
                    </w:rPr>
                    <w:t>8</w:t>
                  </w:r>
                </w:p>
              </w:tc>
              <w:tc>
                <w:tcPr>
                  <w:tcW w:w="1181" w:type="dxa"/>
                  <w:gridSpan w:val="3"/>
                </w:tcPr>
                <w:p w:rsidR="003D4F61" w:rsidRPr="005636F4" w:rsidRDefault="003D4F61" w:rsidP="00414EA5">
                  <w:pPr>
                    <w:autoSpaceDE w:val="0"/>
                    <w:autoSpaceDN w:val="0"/>
                    <w:adjustRightInd w:val="0"/>
                    <w:spacing w:before="60" w:after="60"/>
                    <w:jc w:val="center"/>
                    <w:rPr>
                      <w:rFonts w:ascii="Arial" w:hAnsi="Arial" w:cs="Arial"/>
                      <w:b/>
                      <w:bCs/>
                      <w:color w:val="292526"/>
                      <w:sz w:val="14"/>
                      <w:szCs w:val="14"/>
                    </w:rPr>
                  </w:pPr>
                  <w:r>
                    <w:rPr>
                      <w:rFonts w:ascii="Arial" w:hAnsi="Arial" w:cs="Arial"/>
                      <w:b/>
                      <w:bCs/>
                      <w:color w:val="292526"/>
                      <w:sz w:val="14"/>
                      <w:szCs w:val="14"/>
                    </w:rPr>
                    <w:t>9</w:t>
                  </w:r>
                  <w:r w:rsidRPr="005636F4">
                    <w:rPr>
                      <w:rFonts w:ascii="Arial" w:hAnsi="Arial" w:cs="Arial"/>
                      <w:b/>
                      <w:bCs/>
                      <w:color w:val="292526"/>
                      <w:sz w:val="14"/>
                      <w:szCs w:val="14"/>
                    </w:rPr>
                    <w:t xml:space="preserve">              </w:t>
                  </w:r>
                </w:p>
              </w:tc>
              <w:tc>
                <w:tcPr>
                  <w:tcW w:w="567" w:type="dxa"/>
                </w:tcPr>
                <w:p w:rsidR="003D4F61" w:rsidRPr="005636F4" w:rsidRDefault="003D4F61" w:rsidP="00414EA5">
                  <w:pPr>
                    <w:autoSpaceDE w:val="0"/>
                    <w:autoSpaceDN w:val="0"/>
                    <w:adjustRightInd w:val="0"/>
                    <w:spacing w:before="60" w:after="60"/>
                    <w:ind w:right="-255"/>
                    <w:jc w:val="both"/>
                    <w:rPr>
                      <w:rFonts w:ascii="Arial" w:hAnsi="Arial" w:cs="Arial"/>
                      <w:b/>
                      <w:bCs/>
                      <w:color w:val="292526"/>
                      <w:sz w:val="14"/>
                      <w:szCs w:val="14"/>
                    </w:rPr>
                  </w:pPr>
                  <w:r w:rsidRPr="005636F4">
                    <w:rPr>
                      <w:rFonts w:ascii="Arial" w:hAnsi="Arial" w:cs="Arial"/>
                      <w:b/>
                      <w:bCs/>
                      <w:color w:val="292526"/>
                      <w:sz w:val="14"/>
                      <w:szCs w:val="14"/>
                    </w:rPr>
                    <w:t xml:space="preserve">  1</w:t>
                  </w:r>
                  <w:r>
                    <w:rPr>
                      <w:rFonts w:ascii="Arial" w:hAnsi="Arial" w:cs="Arial"/>
                      <w:b/>
                      <w:bCs/>
                      <w:color w:val="292526"/>
                      <w:sz w:val="14"/>
                      <w:szCs w:val="14"/>
                    </w:rPr>
                    <w:t>0</w:t>
                  </w:r>
                </w:p>
              </w:tc>
            </w:tr>
            <w:tr w:rsidR="003D4F61" w:rsidRPr="005636F4" w:rsidTr="00414EA5">
              <w:trPr>
                <w:jc w:val="center"/>
              </w:trPr>
              <w:tc>
                <w:tcPr>
                  <w:tcW w:w="989" w:type="dxa"/>
                </w:tcPr>
                <w:p w:rsidR="003D4F61" w:rsidRPr="009108DD" w:rsidRDefault="003D4F61" w:rsidP="00414EA5">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For</w:t>
                  </w:r>
                </w:p>
              </w:tc>
              <w:tc>
                <w:tcPr>
                  <w:tcW w:w="589"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0"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1"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2"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567" w:type="dxa"/>
                </w:tcPr>
                <w:p w:rsidR="003D4F61" w:rsidRPr="005636F4" w:rsidRDefault="003D4F61" w:rsidP="00414EA5">
                  <w:pPr>
                    <w:autoSpaceDE w:val="0"/>
                    <w:autoSpaceDN w:val="0"/>
                    <w:adjustRightInd w:val="0"/>
                    <w:spacing w:before="60" w:after="60"/>
                    <w:ind w:right="-20"/>
                    <w:jc w:val="both"/>
                    <w:rPr>
                      <w:rFonts w:ascii="Arial" w:hAnsi="Arial" w:cs="Arial"/>
                      <w:color w:val="292526"/>
                      <w:sz w:val="14"/>
                      <w:szCs w:val="14"/>
                    </w:rPr>
                  </w:pPr>
                </w:p>
              </w:tc>
            </w:tr>
            <w:tr w:rsidR="003D4F61" w:rsidRPr="005636F4" w:rsidTr="00414EA5">
              <w:trPr>
                <w:jc w:val="center"/>
              </w:trPr>
              <w:tc>
                <w:tcPr>
                  <w:tcW w:w="989" w:type="dxa"/>
                </w:tcPr>
                <w:p w:rsidR="003D4F61" w:rsidRPr="009108DD" w:rsidRDefault="003D4F61" w:rsidP="00414EA5">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Against</w:t>
                  </w:r>
                </w:p>
              </w:tc>
              <w:tc>
                <w:tcPr>
                  <w:tcW w:w="589"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0"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1"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2"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567"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r>
            <w:tr w:rsidR="003D4F61" w:rsidRPr="005636F4" w:rsidTr="00414EA5">
              <w:trPr>
                <w:jc w:val="center"/>
              </w:trPr>
              <w:tc>
                <w:tcPr>
                  <w:tcW w:w="989" w:type="dxa"/>
                </w:tcPr>
                <w:p w:rsidR="003D4F61" w:rsidRPr="009108DD" w:rsidRDefault="003D4F61" w:rsidP="00414EA5">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Blank</w:t>
                  </w:r>
                </w:p>
              </w:tc>
              <w:tc>
                <w:tcPr>
                  <w:tcW w:w="589"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0"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1"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2"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567"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r>
            <w:tr w:rsidR="003D4F61" w:rsidRPr="005636F4" w:rsidTr="00414EA5">
              <w:trPr>
                <w:jc w:val="center"/>
              </w:trPr>
              <w:tc>
                <w:tcPr>
                  <w:tcW w:w="989" w:type="dxa"/>
                </w:tcPr>
                <w:p w:rsidR="003D4F61" w:rsidRPr="009108DD" w:rsidRDefault="003D4F61" w:rsidP="00414EA5">
                  <w:pPr>
                    <w:autoSpaceDE w:val="0"/>
                    <w:autoSpaceDN w:val="0"/>
                    <w:adjustRightInd w:val="0"/>
                    <w:spacing w:before="60" w:after="60"/>
                    <w:jc w:val="both"/>
                    <w:rPr>
                      <w:rFonts w:ascii="Arial" w:hAnsi="Arial" w:cs="Arial"/>
                      <w:b/>
                      <w:bCs/>
                      <w:color w:val="292526"/>
                      <w:sz w:val="14"/>
                      <w:szCs w:val="14"/>
                      <w:lang w:val="en-GB"/>
                    </w:rPr>
                  </w:pPr>
                  <w:r w:rsidRPr="009108DD">
                    <w:rPr>
                      <w:rFonts w:ascii="Arial" w:hAnsi="Arial" w:cs="Arial"/>
                      <w:b/>
                      <w:bCs/>
                      <w:color w:val="292526"/>
                      <w:sz w:val="14"/>
                      <w:szCs w:val="14"/>
                      <w:lang w:val="en-GB"/>
                    </w:rPr>
                    <w:t>Abstention</w:t>
                  </w:r>
                </w:p>
              </w:tc>
              <w:tc>
                <w:tcPr>
                  <w:tcW w:w="589"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0"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1"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2"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center"/>
                    <w:rPr>
                      <w:rFonts w:ascii="Arial" w:hAnsi="Arial" w:cs="Arial"/>
                      <w:color w:val="292526"/>
                      <w:sz w:val="14"/>
                      <w:szCs w:val="14"/>
                    </w:rPr>
                  </w:pPr>
                </w:p>
              </w:tc>
              <w:tc>
                <w:tcPr>
                  <w:tcW w:w="5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3"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394"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c>
                <w:tcPr>
                  <w:tcW w:w="567" w:type="dxa"/>
                </w:tcPr>
                <w:p w:rsidR="003D4F61" w:rsidRPr="005636F4" w:rsidRDefault="003D4F61" w:rsidP="00414EA5">
                  <w:pPr>
                    <w:autoSpaceDE w:val="0"/>
                    <w:autoSpaceDN w:val="0"/>
                    <w:adjustRightInd w:val="0"/>
                    <w:spacing w:before="60" w:after="60"/>
                    <w:jc w:val="both"/>
                    <w:rPr>
                      <w:rFonts w:ascii="Arial" w:hAnsi="Arial" w:cs="Arial"/>
                      <w:color w:val="292526"/>
                      <w:sz w:val="14"/>
                      <w:szCs w:val="14"/>
                    </w:rPr>
                  </w:pPr>
                </w:p>
              </w:tc>
            </w:tr>
          </w:tbl>
          <w:p w:rsidR="001B6A68" w:rsidRPr="005636F4" w:rsidRDefault="001B6A68" w:rsidP="001B6A68">
            <w:pPr>
              <w:autoSpaceDE w:val="0"/>
              <w:autoSpaceDN w:val="0"/>
              <w:adjustRightInd w:val="0"/>
              <w:jc w:val="both"/>
              <w:rPr>
                <w:rFonts w:ascii="Arial" w:hAnsi="Arial" w:cs="Arial"/>
                <w:color w:val="292526"/>
                <w:sz w:val="14"/>
                <w:szCs w:val="14"/>
              </w:rPr>
            </w:pPr>
          </w:p>
          <w:p w:rsidR="00605106" w:rsidRPr="005636F4" w:rsidRDefault="00E17326">
            <w:pPr>
              <w:autoSpaceDE w:val="0"/>
              <w:autoSpaceDN w:val="0"/>
              <w:adjustRightInd w:val="0"/>
              <w:jc w:val="both"/>
              <w:rPr>
                <w:rFonts w:ascii="Arial" w:hAnsi="Arial" w:cs="Arial"/>
                <w:color w:val="292526"/>
                <w:sz w:val="14"/>
                <w:szCs w:val="14"/>
              </w:rPr>
            </w:pPr>
            <w:r>
              <w:rPr>
                <w:rFonts w:ascii="Arial" w:hAnsi="Arial" w:cs="Arial"/>
                <w:color w:val="292526"/>
                <w:sz w:val="14"/>
                <w:szCs w:val="16"/>
                <w:lang w:val="en-GB"/>
              </w:rPr>
              <w:t>Any shareholder casting a postal vote shall be considered present for the quorum of the General Meeting.</w:t>
            </w:r>
          </w:p>
          <w:p w:rsidR="00605106" w:rsidRPr="005636F4" w:rsidRDefault="00605106">
            <w:pPr>
              <w:autoSpaceDE w:val="0"/>
              <w:autoSpaceDN w:val="0"/>
              <w:adjustRightInd w:val="0"/>
              <w:jc w:val="both"/>
              <w:rPr>
                <w:rFonts w:ascii="Arial" w:hAnsi="Arial" w:cs="Arial"/>
                <w:color w:val="292526"/>
                <w:sz w:val="14"/>
                <w:szCs w:val="14"/>
              </w:rPr>
            </w:pPr>
          </w:p>
          <w:p w:rsidR="00605106" w:rsidRPr="005636F4" w:rsidRDefault="00E17326">
            <w:pPr>
              <w:pStyle w:val="Ttulo8"/>
              <w:rPr>
                <w:sz w:val="14"/>
                <w:szCs w:val="14"/>
              </w:rPr>
            </w:pPr>
            <w:r>
              <w:rPr>
                <w:sz w:val="14"/>
                <w:szCs w:val="14"/>
              </w:rPr>
              <w:t>Signature of shareholder</w:t>
            </w:r>
          </w:p>
          <w:p w:rsidR="00605106" w:rsidRPr="005636F4" w:rsidRDefault="00BA0449">
            <w:pPr>
              <w:autoSpaceDE w:val="0"/>
              <w:autoSpaceDN w:val="0"/>
              <w:adjustRightInd w:val="0"/>
              <w:jc w:val="both"/>
              <w:rPr>
                <w:rFonts w:ascii="Arial" w:hAnsi="Arial" w:cs="Arial"/>
                <w:color w:val="292526"/>
                <w:sz w:val="14"/>
                <w:szCs w:val="14"/>
              </w:rPr>
            </w:pPr>
            <w:r w:rsidRPr="005636F4">
              <w:rPr>
                <w:b/>
                <w:bCs/>
                <w:noProof/>
                <w:color w:val="000000"/>
                <w:sz w:val="14"/>
                <w:szCs w:val="14"/>
                <w:lang w:val="en-GB" w:eastAsia="en-GB"/>
              </w:rPr>
              <mc:AlternateContent>
                <mc:Choice Requires="wps">
                  <w:drawing>
                    <wp:anchor distT="0" distB="0" distL="114300" distR="114300" simplePos="0" relativeHeight="251658752" behindDoc="0" locked="0" layoutInCell="1" allowOverlap="1" wp14:anchorId="316D12C9" wp14:editId="40766E54">
                      <wp:simplePos x="0" y="0"/>
                      <wp:positionH relativeFrom="column">
                        <wp:posOffset>3435350</wp:posOffset>
                      </wp:positionH>
                      <wp:positionV relativeFrom="paragraph">
                        <wp:posOffset>8890</wp:posOffset>
                      </wp:positionV>
                      <wp:extent cx="2628900" cy="252095"/>
                      <wp:effectExtent l="6350" t="8890" r="12700" b="5715"/>
                      <wp:wrapTopAndBottom/>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52095"/>
                              </a:xfrm>
                              <a:prstGeom prst="rect">
                                <a:avLst/>
                              </a:prstGeom>
                              <a:solidFill>
                                <a:srgbClr val="FFFFFF"/>
                              </a:solidFill>
                              <a:ln w="3175" cap="rnd">
                                <a:solidFill>
                                  <a:srgbClr val="FF0000"/>
                                </a:solidFill>
                                <a:prstDash val="sysDot"/>
                                <a:miter lim="800000"/>
                                <a:headEnd/>
                                <a:tailEnd/>
                              </a:ln>
                            </wps:spPr>
                            <wps:txbx>
                              <w:txbxContent>
                                <w:p w:rsidR="00283810" w:rsidRDefault="00E17326">
                                  <w:pPr>
                                    <w:pStyle w:val="Ttulo1"/>
                                    <w:rPr>
                                      <w:color w:val="FF0000"/>
                                      <w:sz w:val="18"/>
                                    </w:rPr>
                                  </w:pPr>
                                  <w:r>
                                    <w:rPr>
                                      <w:color w:val="FF0000"/>
                                      <w:sz w:val="18"/>
                                    </w:rPr>
                                    <w:t>B A R   C O D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270.5pt;margin-top:.7pt;width:207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" strokecolor="red" strokeweight=".25pt">
                      <v:stroke dashstyle="1 1" endcap="round"/>
                      <v:textbox>
                        <w:txbxContent>
                          <w:p w:rsidR="00283810" w:rsidRDefault="00E17326">
                            <w:pPr>
                              <w:pStyle w:val="Ttulo1"/>
                              <w:rPr>
                                <w:color w:val="FF0000"/>
                                <w:sz w:val="18"/>
                              </w:rPr>
                            </w:pPr>
                            <w:r>
                              <w:rPr>
                                <w:color w:val="FF0000"/>
                                <w:sz w:val="18"/>
                              </w:rPr>
                              <w:t>B A R   C O D E</w:t>
                            </w:r>
                          </w:p>
                        </w:txbxContent>
                      </v:textbox>
                      <w10:wrap type="topAndBottom"/>
                    </v:rect>
                  </w:pict>
                </mc:Fallback>
              </mc:AlternateContent>
            </w:r>
            <w:r w:rsidR="00E17326">
              <w:rPr>
                <w:rFonts w:ascii="Arial" w:hAnsi="Arial" w:cs="Arial"/>
                <w:color w:val="292526"/>
                <w:sz w:val="14"/>
                <w:szCs w:val="14"/>
              </w:rPr>
              <w:t>I</w:t>
            </w:r>
            <w:r w:rsidR="00605106" w:rsidRPr="005636F4">
              <w:rPr>
                <w:rFonts w:ascii="Arial" w:hAnsi="Arial" w:cs="Arial"/>
                <w:color w:val="292526"/>
                <w:sz w:val="14"/>
                <w:szCs w:val="14"/>
              </w:rPr>
              <w:t xml:space="preserve">n ............................, </w:t>
            </w:r>
            <w:r w:rsidR="00E17326">
              <w:rPr>
                <w:rFonts w:ascii="Arial" w:hAnsi="Arial" w:cs="Arial"/>
                <w:color w:val="292526"/>
                <w:sz w:val="14"/>
                <w:szCs w:val="14"/>
              </w:rPr>
              <w:t>on</w:t>
            </w:r>
            <w:r w:rsidR="00605106" w:rsidRPr="005636F4">
              <w:rPr>
                <w:rFonts w:ascii="Arial" w:hAnsi="Arial" w:cs="Arial"/>
                <w:color w:val="292526"/>
                <w:sz w:val="14"/>
                <w:szCs w:val="14"/>
              </w:rPr>
              <w:t xml:space="preserve"> ........... ............................... </w:t>
            </w:r>
            <w:r w:rsidR="00650AB5">
              <w:rPr>
                <w:rFonts w:ascii="Arial" w:hAnsi="Arial" w:cs="Arial"/>
                <w:color w:val="292526"/>
                <w:sz w:val="14"/>
                <w:szCs w:val="14"/>
              </w:rPr>
              <w:t>2013</w:t>
            </w:r>
          </w:p>
          <w:p w:rsidR="00605106" w:rsidRPr="005636F4" w:rsidRDefault="00605106">
            <w:pPr>
              <w:pStyle w:val="Ttulo"/>
              <w:jc w:val="left"/>
              <w:rPr>
                <w:sz w:val="14"/>
                <w:szCs w:val="14"/>
              </w:rPr>
            </w:pPr>
          </w:p>
        </w:tc>
      </w:tr>
    </w:tbl>
    <w:p w:rsidR="00605106" w:rsidRPr="005636F4" w:rsidRDefault="00605106">
      <w:pPr>
        <w:pStyle w:val="Ttulo"/>
        <w:jc w:val="left"/>
        <w:rPr>
          <w:sz w:val="14"/>
          <w:szCs w:val="14"/>
        </w:rPr>
      </w:pPr>
    </w:p>
    <w:p w:rsidR="001B6A68" w:rsidRPr="005636F4" w:rsidRDefault="001B6A68">
      <w:pPr>
        <w:pStyle w:val="Ttulo"/>
        <w:jc w:val="left"/>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1"/>
      </w:tblGrid>
      <w:tr w:rsidR="00605106" w:rsidRPr="005636F4">
        <w:tc>
          <w:tcPr>
            <w:tcW w:w="10912" w:type="dxa"/>
          </w:tcPr>
          <w:p w:rsidR="00605106" w:rsidRPr="005636F4" w:rsidRDefault="00605106">
            <w:pPr>
              <w:pStyle w:val="Ttulo4"/>
              <w:jc w:val="center"/>
              <w:rPr>
                <w:rFonts w:ascii="Arial" w:hAnsi="Arial" w:cs="Arial"/>
                <w:color w:val="3366FF"/>
                <w:sz w:val="14"/>
                <w:szCs w:val="14"/>
              </w:rPr>
            </w:pPr>
          </w:p>
          <w:p w:rsidR="00605106" w:rsidRPr="005636F4" w:rsidRDefault="00E17326" w:rsidP="00CA519F">
            <w:pPr>
              <w:pStyle w:val="Ttulo4"/>
              <w:jc w:val="center"/>
              <w:rPr>
                <w:rFonts w:ascii="Arial" w:hAnsi="Arial" w:cs="Arial"/>
                <w:color w:val="3366FF"/>
                <w:sz w:val="14"/>
                <w:szCs w:val="14"/>
              </w:rPr>
            </w:pPr>
            <w:r>
              <w:rPr>
                <w:rFonts w:ascii="Arial" w:hAnsi="Arial" w:cs="Arial"/>
                <w:color w:val="3366FF"/>
                <w:sz w:val="14"/>
                <w:szCs w:val="14"/>
              </w:rPr>
              <w:t>AGENDA</w:t>
            </w:r>
          </w:p>
          <w:p w:rsidR="00280F67" w:rsidRPr="005636F4" w:rsidRDefault="00280F67" w:rsidP="00280F67">
            <w:pPr>
              <w:rPr>
                <w:sz w:val="14"/>
                <w:szCs w:val="14"/>
              </w:rPr>
            </w:pPr>
          </w:p>
          <w:p w:rsidR="003D4F61" w:rsidRPr="003D4F61" w:rsidRDefault="003D4F61" w:rsidP="003D4F61">
            <w:pPr>
              <w:numPr>
                <w:ilvl w:val="0"/>
                <w:numId w:val="10"/>
              </w:numPr>
              <w:jc w:val="both"/>
              <w:rPr>
                <w:rFonts w:ascii="Arial" w:hAnsi="Arial" w:cs="Arial"/>
                <w:bCs/>
                <w:sz w:val="14"/>
                <w:szCs w:val="14"/>
                <w:lang w:val="en-GB"/>
              </w:rPr>
            </w:pPr>
            <w:r w:rsidRPr="003D4F61">
              <w:rPr>
                <w:rFonts w:ascii="Arial" w:hAnsi="Arial" w:cs="Arial"/>
                <w:bCs/>
                <w:sz w:val="14"/>
                <w:szCs w:val="14"/>
                <w:lang w:val="en-GB"/>
              </w:rPr>
              <w:t>Examination and approval, if appropriate, of the separate and consolidated annual accounts and directors’ report (including the Annual Corporate Governance Report) of Ebro Foods, S.A. for the year ended 31 December 2012.</w:t>
            </w:r>
          </w:p>
          <w:p w:rsidR="003D4F61" w:rsidRPr="003D4F61" w:rsidRDefault="003D4F61" w:rsidP="003D4F61">
            <w:pPr>
              <w:ind w:left="360"/>
              <w:jc w:val="both"/>
              <w:rPr>
                <w:rFonts w:ascii="Arial" w:hAnsi="Arial" w:cs="Arial"/>
                <w:bCs/>
                <w:sz w:val="14"/>
                <w:szCs w:val="14"/>
                <w:lang w:val="en-GB"/>
              </w:rPr>
            </w:pPr>
          </w:p>
          <w:p w:rsidR="003D4F61" w:rsidRPr="003D4F61" w:rsidRDefault="003D4F61" w:rsidP="003D4F61">
            <w:pPr>
              <w:numPr>
                <w:ilvl w:val="0"/>
                <w:numId w:val="10"/>
              </w:numPr>
              <w:jc w:val="both"/>
              <w:rPr>
                <w:rFonts w:ascii="Arial" w:hAnsi="Arial" w:cs="Arial"/>
                <w:bCs/>
                <w:sz w:val="14"/>
                <w:szCs w:val="14"/>
                <w:lang w:val="en-GB"/>
              </w:rPr>
            </w:pPr>
            <w:r w:rsidRPr="003D4F61">
              <w:rPr>
                <w:rFonts w:ascii="Arial" w:hAnsi="Arial" w:cs="Arial"/>
                <w:bCs/>
                <w:sz w:val="14"/>
                <w:szCs w:val="14"/>
                <w:lang w:val="en-GB"/>
              </w:rPr>
              <w:t>Examination and approval, if appropriate, of the management of corporate affairs by the Board of Directors of Ebro Foods, S.A. during the year ended 31 December 2012.</w:t>
            </w:r>
          </w:p>
          <w:p w:rsidR="003D4F61" w:rsidRPr="003D4F61" w:rsidRDefault="003D4F61" w:rsidP="003D4F61">
            <w:pPr>
              <w:ind w:left="360"/>
              <w:jc w:val="both"/>
              <w:rPr>
                <w:rFonts w:ascii="Arial" w:hAnsi="Arial" w:cs="Arial"/>
                <w:bCs/>
                <w:sz w:val="14"/>
                <w:szCs w:val="14"/>
                <w:lang w:val="en-GB"/>
              </w:rPr>
            </w:pPr>
          </w:p>
          <w:p w:rsidR="003D4F61"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lang w:val="en-GB"/>
              </w:rPr>
              <w:t>Examination and approval, if appropriate, of the application of profit obtained during the year ended 31 December 2012, including the cash payment of an ordinary annual dividend of 0.48 euro per share</w:t>
            </w:r>
            <w:r w:rsidRPr="003D4F61">
              <w:rPr>
                <w:rFonts w:ascii="Arial" w:hAnsi="Arial" w:cs="Arial"/>
                <w:bCs/>
                <w:sz w:val="14"/>
                <w:szCs w:val="14"/>
                <w:lang w:val="es-ES_tradnl"/>
              </w:rPr>
              <w:t xml:space="preserve">. </w:t>
            </w:r>
          </w:p>
          <w:p w:rsidR="003D4F61" w:rsidRPr="003D4F61" w:rsidRDefault="003D4F61" w:rsidP="003D4F61">
            <w:pPr>
              <w:ind w:left="360"/>
              <w:jc w:val="both"/>
              <w:rPr>
                <w:rFonts w:ascii="Arial" w:hAnsi="Arial" w:cs="Arial"/>
                <w:bCs/>
                <w:sz w:val="14"/>
                <w:szCs w:val="14"/>
                <w:lang w:val="es-ES_tradnl"/>
              </w:rPr>
            </w:pPr>
          </w:p>
          <w:p w:rsidR="003D4F61"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lang w:val="es-ES_tradnl"/>
              </w:rPr>
              <w:t>Cash payment of an extraordinary dividend of 0.12 euro per share.</w:t>
            </w:r>
          </w:p>
          <w:p w:rsidR="003D4F61" w:rsidRPr="003D4F61" w:rsidRDefault="003D4F61" w:rsidP="003D4F61">
            <w:pPr>
              <w:ind w:left="360"/>
              <w:jc w:val="both"/>
              <w:rPr>
                <w:rFonts w:ascii="Arial" w:hAnsi="Arial" w:cs="Arial"/>
                <w:bCs/>
                <w:sz w:val="14"/>
                <w:szCs w:val="14"/>
                <w:lang w:val="es-ES_tradnl"/>
              </w:rPr>
            </w:pPr>
          </w:p>
          <w:p w:rsidR="003D4F61"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lang w:val="es-ES_tradnl"/>
              </w:rPr>
              <w:t>Renewal of the auditors of Ebro Foods, S.A. and its consolidated group.</w:t>
            </w:r>
          </w:p>
          <w:p w:rsidR="003D4F61" w:rsidRPr="003D4F61" w:rsidRDefault="003D4F61" w:rsidP="003D4F61">
            <w:pPr>
              <w:ind w:left="360"/>
              <w:jc w:val="both"/>
              <w:rPr>
                <w:rFonts w:ascii="Arial" w:hAnsi="Arial" w:cs="Arial"/>
                <w:bCs/>
                <w:sz w:val="14"/>
                <w:szCs w:val="14"/>
                <w:lang w:val="es-ES_tradnl"/>
              </w:rPr>
            </w:pPr>
          </w:p>
          <w:p w:rsidR="003D4F61"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lang w:val="es-ES_tradnl"/>
              </w:rPr>
              <w:t>Examination and advisory vote on the Annual Directors’ Remuneration Report contemplated in section 61 ter of the Securities Market Act..</w:t>
            </w:r>
          </w:p>
          <w:p w:rsidR="003D4F61" w:rsidRPr="003D4F61" w:rsidRDefault="003D4F61" w:rsidP="003D4F61">
            <w:pPr>
              <w:ind w:left="360"/>
              <w:jc w:val="both"/>
              <w:rPr>
                <w:rFonts w:ascii="Arial" w:hAnsi="Arial" w:cs="Arial"/>
                <w:bCs/>
                <w:sz w:val="14"/>
                <w:szCs w:val="14"/>
                <w:lang w:val="es-ES_tradnl"/>
              </w:rPr>
            </w:pPr>
          </w:p>
          <w:p w:rsidR="003D4F61" w:rsidRPr="003D4F61" w:rsidRDefault="003D4F61" w:rsidP="003D4F61">
            <w:pPr>
              <w:numPr>
                <w:ilvl w:val="0"/>
                <w:numId w:val="10"/>
              </w:numPr>
              <w:jc w:val="both"/>
              <w:rPr>
                <w:rFonts w:ascii="Arial" w:hAnsi="Arial" w:cs="Arial"/>
                <w:bCs/>
                <w:sz w:val="14"/>
                <w:szCs w:val="14"/>
              </w:rPr>
            </w:pPr>
            <w:r w:rsidRPr="003D4F61">
              <w:rPr>
                <w:rFonts w:ascii="Arial" w:hAnsi="Arial" w:cs="Arial"/>
                <w:bCs/>
                <w:sz w:val="14"/>
                <w:szCs w:val="14"/>
                <w:lang w:val="en-GB"/>
              </w:rPr>
              <w:t>Authorisation of the board of directors to make a financial contribution to Fundación Ebro Foods.</w:t>
            </w:r>
          </w:p>
          <w:p w:rsidR="003D4F61" w:rsidRPr="003D4F61" w:rsidRDefault="003D4F61" w:rsidP="003D4F61">
            <w:pPr>
              <w:ind w:left="360"/>
              <w:jc w:val="both"/>
              <w:rPr>
                <w:rFonts w:ascii="Arial" w:hAnsi="Arial" w:cs="Arial"/>
                <w:bCs/>
                <w:sz w:val="14"/>
                <w:szCs w:val="14"/>
              </w:rPr>
            </w:pPr>
          </w:p>
          <w:p w:rsidR="003D4F61"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rPr>
              <w:t>R</w:t>
            </w:r>
            <w:r w:rsidRPr="003D4F61">
              <w:rPr>
                <w:rFonts w:ascii="Arial" w:hAnsi="Arial" w:cs="Arial"/>
                <w:bCs/>
                <w:sz w:val="14"/>
                <w:szCs w:val="14"/>
                <w:lang w:val="es-ES_tradnl"/>
              </w:rPr>
              <w:t xml:space="preserve">atification of the appointment by cooptation of Hispafoods Invest, S.L. as company director. </w:t>
            </w:r>
          </w:p>
          <w:p w:rsidR="003D4F61" w:rsidRPr="003D4F61" w:rsidRDefault="003D4F61" w:rsidP="003D4F61">
            <w:pPr>
              <w:ind w:left="360"/>
              <w:jc w:val="both"/>
              <w:rPr>
                <w:rFonts w:ascii="Arial" w:hAnsi="Arial" w:cs="Arial"/>
                <w:bCs/>
                <w:sz w:val="14"/>
                <w:szCs w:val="14"/>
                <w:lang w:val="es-ES_tradnl"/>
              </w:rPr>
            </w:pPr>
          </w:p>
          <w:p w:rsidR="003D4F61"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lang w:val="es-ES_tradnl"/>
              </w:rPr>
              <w:t xml:space="preserve">Authorisation of the Board members to engage for their own or third party account in activities identical, similar or complementary to those comprising the objects of Ebro Foods, S.A., with a separate vote on the authorisation granted to each director. </w:t>
            </w:r>
          </w:p>
          <w:p w:rsidR="003D4F61" w:rsidRPr="003D4F61" w:rsidRDefault="003D4F61" w:rsidP="003D4F61">
            <w:pPr>
              <w:ind w:left="360"/>
              <w:jc w:val="both"/>
              <w:rPr>
                <w:rFonts w:ascii="Arial" w:hAnsi="Arial" w:cs="Arial"/>
                <w:bCs/>
                <w:sz w:val="14"/>
                <w:szCs w:val="14"/>
                <w:lang w:val="es-ES_tradnl"/>
              </w:rPr>
            </w:pPr>
          </w:p>
          <w:p w:rsidR="00A90F26" w:rsidRPr="003D4F61" w:rsidRDefault="003D4F61" w:rsidP="003D4F61">
            <w:pPr>
              <w:numPr>
                <w:ilvl w:val="0"/>
                <w:numId w:val="10"/>
              </w:numPr>
              <w:jc w:val="both"/>
              <w:rPr>
                <w:rFonts w:ascii="Arial" w:hAnsi="Arial" w:cs="Arial"/>
                <w:bCs/>
                <w:sz w:val="14"/>
                <w:szCs w:val="14"/>
                <w:lang w:val="es-ES_tradnl"/>
              </w:rPr>
            </w:pPr>
            <w:r w:rsidRPr="003D4F61">
              <w:rPr>
                <w:rFonts w:ascii="Arial" w:hAnsi="Arial" w:cs="Arial"/>
                <w:bCs/>
                <w:sz w:val="14"/>
                <w:szCs w:val="14"/>
                <w:lang w:val="en-GB"/>
              </w:rPr>
              <w:t>Delegation of powers to put on record in a public instrument, execute, develop, rectify and implement the resolutions adopted at the Annual General Meeting</w:t>
            </w:r>
          </w:p>
          <w:p w:rsidR="006C3030" w:rsidRPr="005636F4" w:rsidRDefault="006C3030" w:rsidP="006C3030">
            <w:pPr>
              <w:autoSpaceDE w:val="0"/>
              <w:autoSpaceDN w:val="0"/>
              <w:adjustRightInd w:val="0"/>
              <w:ind w:left="360"/>
              <w:jc w:val="both"/>
              <w:rPr>
                <w:rFonts w:ascii="Arial" w:hAnsi="Arial" w:cs="Arial"/>
                <w:bCs/>
                <w:sz w:val="14"/>
                <w:szCs w:val="14"/>
              </w:rPr>
            </w:pPr>
          </w:p>
        </w:tc>
      </w:tr>
    </w:tbl>
    <w:p w:rsidR="00605106" w:rsidRPr="005636F4" w:rsidRDefault="00605106">
      <w:pPr>
        <w:pStyle w:val="Ttulo"/>
        <w:jc w:val="left"/>
        <w:rPr>
          <w:sz w:val="14"/>
          <w:szCs w:val="14"/>
        </w:rPr>
      </w:pPr>
    </w:p>
    <w:p w:rsidR="00290C50" w:rsidRPr="00290C50" w:rsidRDefault="00290C50">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1"/>
      </w:tblGrid>
      <w:tr w:rsidR="00605106" w:rsidRPr="005636F4" w:rsidTr="000424B1">
        <w:tc>
          <w:tcPr>
            <w:tcW w:w="10911" w:type="dxa"/>
          </w:tcPr>
          <w:p w:rsidR="00605106" w:rsidRPr="005636F4" w:rsidRDefault="00605106">
            <w:pPr>
              <w:autoSpaceDE w:val="0"/>
              <w:autoSpaceDN w:val="0"/>
              <w:adjustRightInd w:val="0"/>
              <w:jc w:val="both"/>
              <w:rPr>
                <w:rFonts w:ascii="Arial" w:hAnsi="Arial" w:cs="Arial"/>
                <w:b/>
                <w:bCs/>
                <w:color w:val="000000"/>
                <w:sz w:val="14"/>
                <w:szCs w:val="14"/>
              </w:rPr>
            </w:pPr>
          </w:p>
          <w:p w:rsidR="00E17326" w:rsidRPr="00E17326" w:rsidRDefault="00E17326" w:rsidP="00E17326">
            <w:pPr>
              <w:autoSpaceDE w:val="0"/>
              <w:autoSpaceDN w:val="0"/>
              <w:adjustRightInd w:val="0"/>
              <w:jc w:val="both"/>
              <w:rPr>
                <w:rFonts w:ascii="Arial" w:hAnsi="Arial" w:cs="Arial"/>
                <w:b/>
                <w:bCs/>
                <w:color w:val="3366FF"/>
                <w:sz w:val="14"/>
                <w:szCs w:val="14"/>
                <w:lang w:val="en-GB"/>
              </w:rPr>
            </w:pPr>
            <w:r w:rsidRPr="00E17326">
              <w:rPr>
                <w:rFonts w:ascii="Arial" w:hAnsi="Arial" w:cs="Arial"/>
                <w:b/>
                <w:bCs/>
                <w:color w:val="3366FF"/>
                <w:sz w:val="14"/>
                <w:szCs w:val="14"/>
                <w:lang w:val="en-GB"/>
              </w:rPr>
              <w:t>RIGHT TO ATTEND</w:t>
            </w:r>
          </w:p>
          <w:p w:rsidR="00E17326" w:rsidRPr="00E17326" w:rsidRDefault="00E17326" w:rsidP="00E17326">
            <w:pPr>
              <w:autoSpaceDE w:val="0"/>
              <w:autoSpaceDN w:val="0"/>
              <w:adjustRightInd w:val="0"/>
              <w:jc w:val="both"/>
              <w:rPr>
                <w:rFonts w:ascii="Arial" w:hAnsi="Arial" w:cs="Arial"/>
                <w:color w:val="292526"/>
                <w:sz w:val="14"/>
                <w:szCs w:val="14"/>
                <w:lang w:val="en-GB"/>
              </w:rPr>
            </w:pPr>
            <w:r w:rsidRPr="00E17326">
              <w:rPr>
                <w:rFonts w:ascii="Arial" w:hAnsi="Arial" w:cs="Arial"/>
                <w:color w:val="292526"/>
                <w:sz w:val="14"/>
                <w:szCs w:val="14"/>
                <w:lang w:val="en-GB"/>
              </w:rPr>
              <w:t>The General Meeting may be attended by all shareholders who, individually or through pooling, hold at least 100 shares, provided they are entered in the corresponding accounting record five days prior to the date of the meeting.</w:t>
            </w:r>
          </w:p>
          <w:p w:rsidR="00E17326" w:rsidRPr="00E17326" w:rsidRDefault="00E17326" w:rsidP="00E17326">
            <w:pPr>
              <w:autoSpaceDE w:val="0"/>
              <w:autoSpaceDN w:val="0"/>
              <w:adjustRightInd w:val="0"/>
              <w:jc w:val="both"/>
              <w:rPr>
                <w:rFonts w:ascii="Arial" w:hAnsi="Arial" w:cs="Arial"/>
                <w:b/>
                <w:bCs/>
                <w:color w:val="000000"/>
                <w:sz w:val="14"/>
                <w:szCs w:val="14"/>
                <w:lang w:val="en-GB"/>
              </w:rPr>
            </w:pPr>
          </w:p>
          <w:p w:rsidR="00E17326" w:rsidRPr="00E17326" w:rsidRDefault="00E17326" w:rsidP="00E17326">
            <w:pPr>
              <w:autoSpaceDE w:val="0"/>
              <w:autoSpaceDN w:val="0"/>
              <w:adjustRightInd w:val="0"/>
              <w:jc w:val="both"/>
              <w:rPr>
                <w:rFonts w:ascii="Arial" w:hAnsi="Arial" w:cs="Arial"/>
                <w:b/>
                <w:bCs/>
                <w:color w:val="339966"/>
                <w:sz w:val="14"/>
                <w:szCs w:val="14"/>
                <w:lang w:val="en-GB"/>
              </w:rPr>
            </w:pPr>
            <w:r w:rsidRPr="00E17326">
              <w:rPr>
                <w:rFonts w:ascii="Arial" w:hAnsi="Arial" w:cs="Arial"/>
                <w:b/>
                <w:bCs/>
                <w:color w:val="3366FF"/>
                <w:sz w:val="14"/>
                <w:szCs w:val="14"/>
                <w:lang w:val="en-GB"/>
              </w:rPr>
              <w:t>SHAREHOLDERS WISHING TO ATTEND</w:t>
            </w:r>
          </w:p>
          <w:p w:rsidR="00E17326" w:rsidRPr="00E17326" w:rsidRDefault="00E17326" w:rsidP="00E17326">
            <w:pPr>
              <w:autoSpaceDE w:val="0"/>
              <w:autoSpaceDN w:val="0"/>
              <w:adjustRightInd w:val="0"/>
              <w:jc w:val="both"/>
              <w:rPr>
                <w:rFonts w:ascii="Arial" w:hAnsi="Arial" w:cs="Arial"/>
                <w:color w:val="292526"/>
                <w:sz w:val="14"/>
                <w:szCs w:val="14"/>
                <w:lang w:val="en-GB"/>
              </w:rPr>
            </w:pPr>
            <w:r w:rsidRPr="00E17326">
              <w:rPr>
                <w:rFonts w:ascii="Arial" w:hAnsi="Arial" w:cs="Arial"/>
                <w:color w:val="292526"/>
                <w:sz w:val="14"/>
                <w:szCs w:val="14"/>
                <w:lang w:val="en-GB"/>
              </w:rPr>
              <w:t xml:space="preserve">Any shareholder wishing to attend the General Meeting must sign the attendance card in the corresponding space (PERSONAL ATTENDANCE OF THE GENERAL MEETING), presenting it on entry to the General Meeting. </w:t>
            </w:r>
          </w:p>
          <w:p w:rsidR="00E17326" w:rsidRPr="00E17326" w:rsidRDefault="00E17326" w:rsidP="00E17326">
            <w:pPr>
              <w:autoSpaceDE w:val="0"/>
              <w:autoSpaceDN w:val="0"/>
              <w:adjustRightInd w:val="0"/>
              <w:jc w:val="both"/>
              <w:rPr>
                <w:rFonts w:ascii="Arial" w:hAnsi="Arial" w:cs="Arial"/>
                <w:b/>
                <w:bCs/>
                <w:color w:val="3366FF"/>
                <w:sz w:val="14"/>
                <w:szCs w:val="14"/>
                <w:lang w:val="en-GB"/>
              </w:rPr>
            </w:pPr>
          </w:p>
          <w:p w:rsidR="00E17326" w:rsidRPr="00E17326" w:rsidRDefault="00E17326" w:rsidP="00E17326">
            <w:pPr>
              <w:pStyle w:val="Ttulo5"/>
              <w:rPr>
                <w:szCs w:val="14"/>
                <w:lang w:val="en-GB"/>
              </w:rPr>
            </w:pPr>
            <w:r w:rsidRPr="00E17326">
              <w:rPr>
                <w:szCs w:val="14"/>
                <w:lang w:val="en-GB"/>
              </w:rPr>
              <w:t>SHAREHOLDERS WISHING TO APPOINT A PROXY USING THIS CARD</w:t>
            </w:r>
          </w:p>
          <w:p w:rsidR="00E17326" w:rsidRPr="00E17326" w:rsidRDefault="00E17326" w:rsidP="00E17326">
            <w:pPr>
              <w:autoSpaceDE w:val="0"/>
              <w:autoSpaceDN w:val="0"/>
              <w:adjustRightInd w:val="0"/>
              <w:jc w:val="both"/>
              <w:rPr>
                <w:rFonts w:ascii="Arial" w:hAnsi="Arial" w:cs="Arial"/>
                <w:color w:val="292526"/>
                <w:sz w:val="14"/>
                <w:szCs w:val="14"/>
                <w:lang w:val="en-GB"/>
              </w:rPr>
            </w:pPr>
            <w:r w:rsidRPr="00E17326">
              <w:rPr>
                <w:rFonts w:ascii="Arial" w:hAnsi="Arial" w:cs="Arial"/>
                <w:color w:val="292526"/>
                <w:sz w:val="14"/>
                <w:szCs w:val="14"/>
                <w:lang w:val="en-GB"/>
              </w:rPr>
              <w:t>Any shareholder who does not plan to attend the General Meeting may be represented by a proxy. For this purpose, it is necessary to complete the PROXY</w:t>
            </w:r>
            <w:r w:rsidR="00CF56BB" w:rsidRPr="00E17326">
              <w:rPr>
                <w:rFonts w:ascii="Arial" w:hAnsi="Arial" w:cs="Arial"/>
                <w:color w:val="292526"/>
                <w:sz w:val="14"/>
                <w:szCs w:val="14"/>
                <w:lang w:val="en-GB"/>
              </w:rPr>
              <w:t xml:space="preserve"> section</w:t>
            </w:r>
            <w:r w:rsidRPr="00E17326">
              <w:rPr>
                <w:rFonts w:ascii="Arial" w:hAnsi="Arial" w:cs="Arial"/>
                <w:color w:val="292526"/>
                <w:sz w:val="14"/>
                <w:szCs w:val="14"/>
                <w:lang w:val="en-GB"/>
              </w:rPr>
              <w:t xml:space="preserve"> and sign in the corresponding space. The proxy may be delivered by hand or posted to the company at its registered office, Paseo de la Castellana nº 20, 3º, 28046 Madrid, in accordance with the Articles of Association and the Regulations of the General Meeting. The rules included in the notice of call and on the company’s website</w:t>
            </w:r>
            <w:r w:rsidRPr="00E17326">
              <w:rPr>
                <w:rFonts w:ascii="Arial" w:hAnsi="Arial" w:cs="Arial"/>
                <w:sz w:val="14"/>
                <w:szCs w:val="14"/>
                <w:lang w:val="en-GB"/>
              </w:rPr>
              <w:t xml:space="preserve"> </w:t>
            </w:r>
            <w:r w:rsidRPr="00E17326">
              <w:rPr>
                <w:rFonts w:ascii="Arial" w:hAnsi="Arial" w:cs="Arial"/>
                <w:b/>
                <w:bCs/>
                <w:sz w:val="14"/>
                <w:szCs w:val="14"/>
                <w:lang w:val="en-GB"/>
              </w:rPr>
              <w:t>(</w:t>
            </w:r>
            <w:hyperlink r:id="rId9" w:history="1">
              <w:r w:rsidR="00CF56BB" w:rsidRPr="00421B67">
                <w:rPr>
                  <w:rStyle w:val="Hipervnculo"/>
                  <w:rFonts w:ascii="Arial" w:hAnsi="Arial" w:cs="Arial"/>
                  <w:b/>
                  <w:bCs/>
                  <w:sz w:val="14"/>
                  <w:szCs w:val="14"/>
                  <w:lang w:val="en-GB"/>
                </w:rPr>
                <w:t>www.ebrofoods.es</w:t>
              </w:r>
            </w:hyperlink>
            <w:r w:rsidRPr="00E17326">
              <w:rPr>
                <w:rFonts w:ascii="Arial" w:hAnsi="Arial" w:cs="Arial"/>
                <w:b/>
                <w:bCs/>
                <w:sz w:val="14"/>
                <w:szCs w:val="14"/>
                <w:lang w:val="en-GB"/>
              </w:rPr>
              <w:t>)</w:t>
            </w:r>
            <w:r w:rsidRPr="00E17326">
              <w:rPr>
                <w:rFonts w:ascii="Arial" w:hAnsi="Arial" w:cs="Arial"/>
                <w:color w:val="292526"/>
                <w:sz w:val="14"/>
                <w:szCs w:val="14"/>
                <w:lang w:val="en-GB"/>
              </w:rPr>
              <w:t xml:space="preserve"> are also applicable.</w:t>
            </w:r>
          </w:p>
          <w:p w:rsidR="00E17326" w:rsidRPr="00E17326" w:rsidRDefault="00E17326" w:rsidP="00E17326">
            <w:pPr>
              <w:autoSpaceDE w:val="0"/>
              <w:autoSpaceDN w:val="0"/>
              <w:adjustRightInd w:val="0"/>
              <w:jc w:val="both"/>
              <w:rPr>
                <w:rFonts w:ascii="Arial" w:hAnsi="Arial" w:cs="Arial"/>
                <w:color w:val="292526"/>
                <w:sz w:val="14"/>
                <w:szCs w:val="14"/>
                <w:lang w:val="en-GB"/>
              </w:rPr>
            </w:pPr>
          </w:p>
          <w:p w:rsidR="00E17326" w:rsidRPr="00E17326" w:rsidRDefault="00E17326" w:rsidP="00E17326">
            <w:pPr>
              <w:pStyle w:val="Ttulo5"/>
              <w:rPr>
                <w:szCs w:val="14"/>
                <w:lang w:val="en-GB"/>
              </w:rPr>
            </w:pPr>
            <w:r w:rsidRPr="00E17326">
              <w:rPr>
                <w:szCs w:val="14"/>
                <w:lang w:val="en-GB"/>
              </w:rPr>
              <w:t>SHAREHOLDERS WISHING TO USE THIS CARD FOR A POSTAL VOTE</w:t>
            </w:r>
          </w:p>
          <w:p w:rsidR="00E17326" w:rsidRPr="00E17326" w:rsidRDefault="00E17326" w:rsidP="00E17326">
            <w:pPr>
              <w:rPr>
                <w:rFonts w:ascii="Arial" w:hAnsi="Arial" w:cs="Arial"/>
                <w:sz w:val="14"/>
                <w:szCs w:val="14"/>
                <w:lang w:val="en-GB"/>
              </w:rPr>
            </w:pPr>
            <w:r w:rsidRPr="00E17326">
              <w:rPr>
                <w:rFonts w:ascii="Arial" w:hAnsi="Arial" w:cs="Arial"/>
                <w:color w:val="292526"/>
                <w:sz w:val="14"/>
                <w:szCs w:val="14"/>
                <w:lang w:val="en-GB"/>
              </w:rPr>
              <w:t>Any shareholder wishing to vote by post on the items on the Agenda must complete the POSTAL VOTE</w:t>
            </w:r>
            <w:r w:rsidR="00CF56BB" w:rsidRPr="00E17326">
              <w:rPr>
                <w:rFonts w:ascii="Arial" w:hAnsi="Arial" w:cs="Arial"/>
                <w:color w:val="292526"/>
                <w:sz w:val="14"/>
                <w:szCs w:val="14"/>
                <w:lang w:val="en-GB"/>
              </w:rPr>
              <w:t xml:space="preserve"> section</w:t>
            </w:r>
            <w:r w:rsidRPr="00E17326">
              <w:rPr>
                <w:rFonts w:ascii="Arial" w:hAnsi="Arial" w:cs="Arial"/>
                <w:color w:val="292526"/>
                <w:sz w:val="14"/>
                <w:szCs w:val="14"/>
                <w:lang w:val="en-GB"/>
              </w:rPr>
              <w:t xml:space="preserve"> and sign in the corresponding space. Any shareholder casting a postal vote shall be considered present for the quorum of the General Meeting. Postal votes must be delivered or posted to the company at its registered office, Paseo de la Castellana nº 20, 3º, 28046 Madrid, in accordance with the relevant provisions of the Articles of Association and Regulations of the General Meeting. The rules included in the notice of call and on the company’s website</w:t>
            </w:r>
            <w:r w:rsidRPr="00E17326">
              <w:rPr>
                <w:rFonts w:ascii="Arial" w:hAnsi="Arial" w:cs="Arial"/>
                <w:sz w:val="14"/>
                <w:szCs w:val="14"/>
                <w:lang w:val="en-GB"/>
              </w:rPr>
              <w:t xml:space="preserve"> </w:t>
            </w:r>
            <w:r w:rsidRPr="00E17326">
              <w:rPr>
                <w:rFonts w:ascii="Arial" w:hAnsi="Arial" w:cs="Arial"/>
                <w:b/>
                <w:bCs/>
                <w:sz w:val="14"/>
                <w:szCs w:val="14"/>
                <w:lang w:val="en-GB"/>
              </w:rPr>
              <w:t>(</w:t>
            </w:r>
            <w:hyperlink r:id="rId10" w:history="1">
              <w:r w:rsidRPr="00421B67">
                <w:rPr>
                  <w:rStyle w:val="Hipervnculo"/>
                  <w:rFonts w:ascii="Arial" w:hAnsi="Arial" w:cs="Arial"/>
                  <w:b/>
                  <w:bCs/>
                  <w:sz w:val="14"/>
                  <w:szCs w:val="14"/>
                  <w:lang w:val="en-GB"/>
                </w:rPr>
                <w:t>www.ebrofoods.es</w:t>
              </w:r>
            </w:hyperlink>
            <w:r w:rsidRPr="00E17326">
              <w:rPr>
                <w:rFonts w:ascii="Arial" w:hAnsi="Arial" w:cs="Arial"/>
                <w:b/>
                <w:bCs/>
                <w:sz w:val="14"/>
                <w:szCs w:val="14"/>
                <w:lang w:val="en-GB"/>
              </w:rPr>
              <w:t>)</w:t>
            </w:r>
            <w:r w:rsidRPr="00E17326">
              <w:rPr>
                <w:rFonts w:ascii="Arial" w:hAnsi="Arial" w:cs="Arial"/>
                <w:sz w:val="14"/>
                <w:szCs w:val="14"/>
                <w:lang w:val="en-GB"/>
              </w:rPr>
              <w:t xml:space="preserve"> </w:t>
            </w:r>
            <w:r w:rsidRPr="00E17326">
              <w:rPr>
                <w:rFonts w:ascii="Arial" w:hAnsi="Arial" w:cs="Arial"/>
                <w:color w:val="292526"/>
                <w:sz w:val="14"/>
                <w:szCs w:val="14"/>
                <w:lang w:val="en-GB"/>
              </w:rPr>
              <w:t>are also applicable.</w:t>
            </w:r>
          </w:p>
          <w:p w:rsidR="00E17326" w:rsidRPr="00E17326" w:rsidRDefault="00E17326" w:rsidP="00E17326">
            <w:pPr>
              <w:ind w:left="567" w:hanging="567"/>
              <w:rPr>
                <w:rFonts w:ascii="Arial" w:hAnsi="Arial" w:cs="Arial"/>
                <w:color w:val="0000FF"/>
                <w:sz w:val="14"/>
                <w:szCs w:val="14"/>
                <w:lang w:val="en-GB"/>
              </w:rPr>
            </w:pPr>
          </w:p>
          <w:p w:rsidR="00E17326" w:rsidRPr="00E17326" w:rsidRDefault="00E17326" w:rsidP="00E17326">
            <w:pPr>
              <w:rPr>
                <w:rFonts w:ascii="Arial" w:hAnsi="Arial" w:cs="Arial"/>
                <w:b/>
                <w:bCs/>
                <w:color w:val="3366FF"/>
                <w:sz w:val="14"/>
                <w:szCs w:val="14"/>
                <w:lang w:val="en-GB"/>
              </w:rPr>
            </w:pPr>
            <w:r w:rsidRPr="00E17326">
              <w:rPr>
                <w:rFonts w:ascii="Arial" w:hAnsi="Arial" w:cs="Arial"/>
                <w:b/>
                <w:bCs/>
                <w:color w:val="3366FF"/>
                <w:sz w:val="14"/>
                <w:szCs w:val="14"/>
                <w:lang w:val="en-GB"/>
              </w:rPr>
              <w:t>VOTE SPLITTING</w:t>
            </w:r>
          </w:p>
          <w:p w:rsidR="00E17326" w:rsidRPr="00E17326" w:rsidRDefault="00E17326" w:rsidP="00E17326">
            <w:pPr>
              <w:jc w:val="both"/>
              <w:rPr>
                <w:rFonts w:ascii="Arial" w:hAnsi="Arial" w:cs="Arial"/>
                <w:bCs/>
                <w:sz w:val="14"/>
                <w:szCs w:val="14"/>
                <w:lang w:val="en-GB"/>
              </w:rPr>
            </w:pPr>
            <w:r w:rsidRPr="00E17326">
              <w:rPr>
                <w:rFonts w:ascii="Arial" w:hAnsi="Arial"/>
                <w:sz w:val="14"/>
                <w:szCs w:val="14"/>
                <w:lang w:val="en-GB"/>
              </w:rPr>
              <w:t xml:space="preserve">In order to respect the voting rights of ultimate investors, financial intermediaries legitimised as shareholders but acting on behalf of different clients may split their votes according to </w:t>
            </w:r>
            <w:r w:rsidR="00CF56BB">
              <w:rPr>
                <w:rFonts w:ascii="Arial" w:hAnsi="Arial"/>
                <w:sz w:val="14"/>
                <w:szCs w:val="14"/>
                <w:lang w:val="en-GB"/>
              </w:rPr>
              <w:t>their</w:t>
            </w:r>
            <w:r w:rsidRPr="00E17326">
              <w:rPr>
                <w:rFonts w:ascii="Arial" w:hAnsi="Arial"/>
                <w:sz w:val="14"/>
                <w:szCs w:val="14"/>
                <w:lang w:val="en-GB"/>
              </w:rPr>
              <w:t xml:space="preserve"> clients’ instructions. </w:t>
            </w:r>
            <w:r w:rsidRPr="00E17326">
              <w:rPr>
                <w:rFonts w:ascii="Arial" w:hAnsi="Arial" w:cs="Arial"/>
                <w:bCs/>
                <w:sz w:val="14"/>
                <w:szCs w:val="14"/>
                <w:lang w:val="en-GB"/>
              </w:rPr>
              <w:t>They may, for this purpose, use any number of Ebro Foods, S.A. attendance cards, as necessary to split their votes, attaching in all cases the card issued by the depositary.</w:t>
            </w:r>
          </w:p>
          <w:p w:rsidR="00E17326" w:rsidRPr="00E17326" w:rsidRDefault="00E17326" w:rsidP="00E17326">
            <w:pPr>
              <w:jc w:val="both"/>
              <w:rPr>
                <w:rFonts w:ascii="Arial" w:hAnsi="Arial" w:cs="Arial"/>
                <w:bCs/>
                <w:sz w:val="14"/>
                <w:szCs w:val="14"/>
                <w:lang w:val="en-GB"/>
              </w:rPr>
            </w:pPr>
          </w:p>
          <w:p w:rsidR="00E17326" w:rsidRPr="00E17326" w:rsidRDefault="00E17326" w:rsidP="00E17326">
            <w:pPr>
              <w:rPr>
                <w:rFonts w:ascii="Arial" w:hAnsi="Arial" w:cs="Arial"/>
                <w:sz w:val="14"/>
                <w:szCs w:val="14"/>
              </w:rPr>
            </w:pPr>
            <w:r w:rsidRPr="00E17326">
              <w:rPr>
                <w:rFonts w:ascii="Arial" w:hAnsi="Arial" w:cs="Arial"/>
                <w:b/>
                <w:bCs/>
                <w:color w:val="3366FF"/>
                <w:sz w:val="14"/>
                <w:szCs w:val="14"/>
              </w:rPr>
              <w:t>ELECTRONIC SHAREHOLDER FORUM</w:t>
            </w:r>
          </w:p>
          <w:p w:rsidR="0003277A" w:rsidRPr="00CF56BB" w:rsidRDefault="00E17326" w:rsidP="0003277A">
            <w:pPr>
              <w:rPr>
                <w:rFonts w:ascii="Arial" w:hAnsi="Arial" w:cs="Arial"/>
                <w:sz w:val="14"/>
                <w:szCs w:val="14"/>
                <w:lang w:val="en-GB"/>
              </w:rPr>
            </w:pPr>
            <w:r w:rsidRPr="00E17326">
              <w:rPr>
                <w:rFonts w:ascii="Arial" w:hAnsi="Arial" w:cs="Arial"/>
                <w:sz w:val="14"/>
                <w:szCs w:val="14"/>
                <w:lang w:val="en-GB"/>
              </w:rPr>
              <w:t xml:space="preserve">Pursuant to section 528 of the </w:t>
            </w:r>
            <w:r w:rsidR="00CF56BB">
              <w:rPr>
                <w:rFonts w:ascii="Arial" w:hAnsi="Arial" w:cs="Arial"/>
                <w:sz w:val="14"/>
                <w:szCs w:val="14"/>
                <w:lang w:val="en-GB"/>
              </w:rPr>
              <w:t>Corporate Enterprises</w:t>
            </w:r>
            <w:r w:rsidRPr="00E17326">
              <w:rPr>
                <w:rFonts w:ascii="Arial" w:hAnsi="Arial" w:cs="Arial"/>
                <w:sz w:val="14"/>
                <w:szCs w:val="14"/>
                <w:lang w:val="en-GB"/>
              </w:rPr>
              <w:t xml:space="preserve"> Act, Ebro Foods, S.A. has enabled its Electronic Shareholder Forum for this General Meeting on the company’s website (</w:t>
            </w:r>
            <w:hyperlink r:id="rId11" w:history="1">
              <w:r w:rsidRPr="00E17326">
                <w:rPr>
                  <w:rStyle w:val="Hipervnculo"/>
                  <w:rFonts w:ascii="Arial" w:hAnsi="Arial" w:cs="Arial"/>
                  <w:b/>
                  <w:bCs/>
                  <w:sz w:val="14"/>
                  <w:szCs w:val="14"/>
                  <w:lang w:val="en-GB"/>
                </w:rPr>
                <w:t>www.ebrofoods.es</w:t>
              </w:r>
            </w:hyperlink>
            <w:r w:rsidRPr="00E17326">
              <w:rPr>
                <w:rFonts w:ascii="Arial" w:hAnsi="Arial" w:cs="Arial"/>
                <w:sz w:val="14"/>
                <w:szCs w:val="14"/>
                <w:lang w:val="en-GB"/>
              </w:rPr>
              <w:t>), governed by the Regulations approved by the board of directors, supplemented with the Terms of Access, Registration, Use and Operation of the Electronic Shareholder Forum of Ebro Foods, S.A. and the terms of acce</w:t>
            </w:r>
            <w:r w:rsidR="00CF56BB">
              <w:rPr>
                <w:rFonts w:ascii="Arial" w:hAnsi="Arial" w:cs="Arial"/>
                <w:sz w:val="14"/>
                <w:szCs w:val="14"/>
                <w:lang w:val="en-GB"/>
              </w:rPr>
              <w:t>ss and use of the company’s web</w:t>
            </w:r>
            <w:r w:rsidRPr="00E17326">
              <w:rPr>
                <w:rFonts w:ascii="Arial" w:hAnsi="Arial" w:cs="Arial"/>
                <w:sz w:val="14"/>
                <w:szCs w:val="14"/>
                <w:lang w:val="en-GB"/>
              </w:rPr>
              <w:t>site. The sole purpose of this Electronic Shareholder Forum is to facilitate communication among shareholders from the call to the holding of the AGM.</w:t>
            </w:r>
          </w:p>
          <w:p w:rsidR="008B6845" w:rsidRPr="005636F4" w:rsidRDefault="008B6845" w:rsidP="0003277A">
            <w:pPr>
              <w:rPr>
                <w:rFonts w:ascii="Arial" w:hAnsi="Arial" w:cs="Arial"/>
                <w:bCs/>
                <w:sz w:val="14"/>
                <w:szCs w:val="14"/>
              </w:rPr>
            </w:pPr>
          </w:p>
        </w:tc>
      </w:tr>
    </w:tbl>
    <w:p w:rsidR="00605106" w:rsidRDefault="00605106" w:rsidP="006C3030">
      <w:pPr>
        <w:pStyle w:val="Ttulo"/>
        <w:jc w:val="left"/>
        <w:rPr>
          <w:b w:val="0"/>
          <w:sz w:val="16"/>
        </w:rPr>
      </w:pPr>
      <w:bookmarkStart w:id="0" w:name="_GoBack"/>
      <w:bookmarkEnd w:id="0"/>
    </w:p>
    <w:sectPr w:rsidR="00605106">
      <w:pgSz w:w="12240" w:h="15840" w:code="1"/>
      <w:pgMar w:top="559" w:right="902" w:bottom="0" w:left="567"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37B" w:rsidRDefault="00C3637B">
      <w:r>
        <w:separator/>
      </w:r>
    </w:p>
  </w:endnote>
  <w:endnote w:type="continuationSeparator" w:id="0">
    <w:p w:rsidR="00C3637B" w:rsidRDefault="00C3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37B" w:rsidRDefault="00C3637B">
      <w:r>
        <w:separator/>
      </w:r>
    </w:p>
  </w:footnote>
  <w:footnote w:type="continuationSeparator" w:id="0">
    <w:p w:rsidR="00C3637B" w:rsidRDefault="00C36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E0CE8"/>
    <w:multiLevelType w:val="hybridMultilevel"/>
    <w:tmpl w:val="8B560366"/>
    <w:lvl w:ilvl="0" w:tplc="1E120FF0">
      <w:start w:val="1"/>
      <w:numFmt w:val="bullet"/>
      <w:lvlText w:val=""/>
      <w:lvlJc w:val="left"/>
      <w:pPr>
        <w:tabs>
          <w:tab w:val="num" w:pos="720"/>
        </w:tabs>
        <w:ind w:left="720" w:hanging="360"/>
      </w:pPr>
      <w:rPr>
        <w:rFonts w:ascii="Verdana" w:hAnsi="Verdana" w:hint="default"/>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E484E36"/>
    <w:multiLevelType w:val="hybridMultilevel"/>
    <w:tmpl w:val="7C788AF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nsid w:val="45A05337"/>
    <w:multiLevelType w:val="hybridMultilevel"/>
    <w:tmpl w:val="797E6F1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EC22F01"/>
    <w:multiLevelType w:val="hybridMultilevel"/>
    <w:tmpl w:val="C71055B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55003690"/>
    <w:multiLevelType w:val="hybridMultilevel"/>
    <w:tmpl w:val="17FC7108"/>
    <w:lvl w:ilvl="0" w:tplc="1E120FF0">
      <w:start w:val="1"/>
      <w:numFmt w:val="bullet"/>
      <w:lvlText w:val=""/>
      <w:lvlJc w:val="left"/>
      <w:pPr>
        <w:tabs>
          <w:tab w:val="num" w:pos="720"/>
        </w:tabs>
        <w:ind w:left="720" w:hanging="360"/>
      </w:pPr>
      <w:rPr>
        <w:rFonts w:ascii="Verdana" w:hAnsi="Verdana" w:hint="default"/>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5573D58"/>
    <w:multiLevelType w:val="hybridMultilevel"/>
    <w:tmpl w:val="17FC7108"/>
    <w:lvl w:ilvl="0" w:tplc="DB221F36">
      <w:start w:val="1"/>
      <w:numFmt w:val="bullet"/>
      <w:lvlText w:val=""/>
      <w:lvlJc w:val="left"/>
      <w:pPr>
        <w:tabs>
          <w:tab w:val="num" w:pos="720"/>
        </w:tabs>
        <w:ind w:left="720" w:hanging="360"/>
      </w:pPr>
      <w:rPr>
        <w:rFonts w:ascii="Verdana" w:hAnsi="Verdana"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E912BC4"/>
    <w:multiLevelType w:val="hybridMultilevel"/>
    <w:tmpl w:val="6D942C52"/>
    <w:lvl w:ilvl="0" w:tplc="0B121DB6">
      <w:start w:val="1"/>
      <w:numFmt w:val="ordinalText"/>
      <w:lvlText w:val="%1"/>
      <w:lvlJc w:val="left"/>
      <w:pPr>
        <w:tabs>
          <w:tab w:val="num" w:pos="1800"/>
        </w:tabs>
        <w:ind w:left="1440" w:hanging="360"/>
      </w:pPr>
      <w:rPr>
        <w:rFonts w:ascii="Arial" w:hAnsi="Arial" w:hint="default"/>
        <w:b/>
        <w:i w:val="0"/>
        <w:sz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565259D"/>
    <w:multiLevelType w:val="hybridMultilevel"/>
    <w:tmpl w:val="D84693BC"/>
    <w:lvl w:ilvl="0" w:tplc="31B6851A">
      <w:start w:val="1"/>
      <w:numFmt w:val="decimal"/>
      <w:lvlText w:val="%1."/>
      <w:lvlJc w:val="left"/>
      <w:pPr>
        <w:tabs>
          <w:tab w:val="num" w:pos="360"/>
        </w:tabs>
        <w:ind w:left="360" w:hanging="360"/>
      </w:pPr>
      <w:rPr>
        <w:sz w:val="15"/>
        <w:szCs w:val="15"/>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6C861A7C"/>
    <w:multiLevelType w:val="hybridMultilevel"/>
    <w:tmpl w:val="8C5AEA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B2053D1"/>
    <w:multiLevelType w:val="hybridMultilevel"/>
    <w:tmpl w:val="80B4FAE8"/>
    <w:lvl w:ilvl="0" w:tplc="1E120FF0">
      <w:start w:val="1"/>
      <w:numFmt w:val="bullet"/>
      <w:lvlText w:val=""/>
      <w:lvlJc w:val="left"/>
      <w:pPr>
        <w:tabs>
          <w:tab w:val="num" w:pos="720"/>
        </w:tabs>
        <w:ind w:left="720" w:hanging="360"/>
      </w:pPr>
      <w:rPr>
        <w:rFonts w:ascii="Verdana" w:hAnsi="Verdana" w:hint="default"/>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0"/>
  </w:num>
  <w:num w:numId="6">
    <w:abstractNumId w:val="2"/>
  </w:num>
  <w:num w:numId="7">
    <w:abstractNumId w:val="1"/>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8D"/>
    <w:rsid w:val="0001109F"/>
    <w:rsid w:val="0001142F"/>
    <w:rsid w:val="00015A34"/>
    <w:rsid w:val="00031474"/>
    <w:rsid w:val="0003277A"/>
    <w:rsid w:val="000424B1"/>
    <w:rsid w:val="000C174C"/>
    <w:rsid w:val="000C6C58"/>
    <w:rsid w:val="000C7D7B"/>
    <w:rsid w:val="000D265D"/>
    <w:rsid w:val="00123E28"/>
    <w:rsid w:val="00146BEF"/>
    <w:rsid w:val="00153FF5"/>
    <w:rsid w:val="00155F3B"/>
    <w:rsid w:val="00174B6D"/>
    <w:rsid w:val="001773AE"/>
    <w:rsid w:val="001B6748"/>
    <w:rsid w:val="001B6A68"/>
    <w:rsid w:val="001C4EB7"/>
    <w:rsid w:val="001C6833"/>
    <w:rsid w:val="00221577"/>
    <w:rsid w:val="002242A5"/>
    <w:rsid w:val="0023136C"/>
    <w:rsid w:val="00240582"/>
    <w:rsid w:val="0026725D"/>
    <w:rsid w:val="00280F67"/>
    <w:rsid w:val="00281AB8"/>
    <w:rsid w:val="00283810"/>
    <w:rsid w:val="002862EB"/>
    <w:rsid w:val="00290C50"/>
    <w:rsid w:val="002B650C"/>
    <w:rsid w:val="002D2C51"/>
    <w:rsid w:val="002F04FD"/>
    <w:rsid w:val="00303407"/>
    <w:rsid w:val="003079B1"/>
    <w:rsid w:val="0031624B"/>
    <w:rsid w:val="003270C2"/>
    <w:rsid w:val="00341AD3"/>
    <w:rsid w:val="00367E3A"/>
    <w:rsid w:val="00393CE3"/>
    <w:rsid w:val="003A3DBB"/>
    <w:rsid w:val="003D4F61"/>
    <w:rsid w:val="004775FE"/>
    <w:rsid w:val="00485529"/>
    <w:rsid w:val="00491474"/>
    <w:rsid w:val="005062E9"/>
    <w:rsid w:val="005424E1"/>
    <w:rsid w:val="005636F4"/>
    <w:rsid w:val="005948AA"/>
    <w:rsid w:val="005F341B"/>
    <w:rsid w:val="00605106"/>
    <w:rsid w:val="00607FD2"/>
    <w:rsid w:val="006120ED"/>
    <w:rsid w:val="0061562E"/>
    <w:rsid w:val="0062738D"/>
    <w:rsid w:val="00650AB5"/>
    <w:rsid w:val="00685F78"/>
    <w:rsid w:val="006970CF"/>
    <w:rsid w:val="006C3030"/>
    <w:rsid w:val="006C7815"/>
    <w:rsid w:val="006E5E8A"/>
    <w:rsid w:val="006F593A"/>
    <w:rsid w:val="007047A7"/>
    <w:rsid w:val="007071A7"/>
    <w:rsid w:val="007272DC"/>
    <w:rsid w:val="00740F04"/>
    <w:rsid w:val="00744E15"/>
    <w:rsid w:val="00754E64"/>
    <w:rsid w:val="007623DC"/>
    <w:rsid w:val="00780049"/>
    <w:rsid w:val="00797437"/>
    <w:rsid w:val="007B7886"/>
    <w:rsid w:val="007D4201"/>
    <w:rsid w:val="007E29CF"/>
    <w:rsid w:val="00817224"/>
    <w:rsid w:val="00822D73"/>
    <w:rsid w:val="008326D8"/>
    <w:rsid w:val="0084264B"/>
    <w:rsid w:val="00875C82"/>
    <w:rsid w:val="008B6845"/>
    <w:rsid w:val="008F512B"/>
    <w:rsid w:val="00913CAC"/>
    <w:rsid w:val="00991EBD"/>
    <w:rsid w:val="00993038"/>
    <w:rsid w:val="00995263"/>
    <w:rsid w:val="009A775A"/>
    <w:rsid w:val="009D21B5"/>
    <w:rsid w:val="009E5FF8"/>
    <w:rsid w:val="009F67B5"/>
    <w:rsid w:val="00A0383E"/>
    <w:rsid w:val="00A430E6"/>
    <w:rsid w:val="00A54EFE"/>
    <w:rsid w:val="00A55C47"/>
    <w:rsid w:val="00A84BD7"/>
    <w:rsid w:val="00A90F26"/>
    <w:rsid w:val="00AC7656"/>
    <w:rsid w:val="00AF4200"/>
    <w:rsid w:val="00B05D5F"/>
    <w:rsid w:val="00B10731"/>
    <w:rsid w:val="00B42000"/>
    <w:rsid w:val="00BA0449"/>
    <w:rsid w:val="00BA31AC"/>
    <w:rsid w:val="00BD038C"/>
    <w:rsid w:val="00C220D7"/>
    <w:rsid w:val="00C3637B"/>
    <w:rsid w:val="00C5155A"/>
    <w:rsid w:val="00C5626C"/>
    <w:rsid w:val="00CA2B9A"/>
    <w:rsid w:val="00CA519F"/>
    <w:rsid w:val="00CB7C0F"/>
    <w:rsid w:val="00CC18BA"/>
    <w:rsid w:val="00CD426C"/>
    <w:rsid w:val="00CF56BB"/>
    <w:rsid w:val="00CF6BC3"/>
    <w:rsid w:val="00D208ED"/>
    <w:rsid w:val="00D3198E"/>
    <w:rsid w:val="00D32FF7"/>
    <w:rsid w:val="00D53F47"/>
    <w:rsid w:val="00D9133F"/>
    <w:rsid w:val="00DC1667"/>
    <w:rsid w:val="00DE743B"/>
    <w:rsid w:val="00E17326"/>
    <w:rsid w:val="00E54FFD"/>
    <w:rsid w:val="00E573A7"/>
    <w:rsid w:val="00EA33AE"/>
    <w:rsid w:val="00EF2728"/>
    <w:rsid w:val="00F01DBE"/>
    <w:rsid w:val="00F0213C"/>
    <w:rsid w:val="00F201F5"/>
    <w:rsid w:val="00F30EC7"/>
    <w:rsid w:val="00F9251B"/>
    <w:rsid w:val="00FB2D79"/>
    <w:rsid w:val="00FC327E"/>
    <w:rsid w:val="00FF20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autoSpaceDE w:val="0"/>
      <w:autoSpaceDN w:val="0"/>
      <w:adjustRightInd w:val="0"/>
      <w:jc w:val="both"/>
      <w:outlineLvl w:val="1"/>
    </w:pPr>
    <w:rPr>
      <w:rFonts w:ascii="Arial" w:hAnsi="Arial" w:cs="Arial"/>
      <w:b/>
      <w:bCs/>
      <w:color w:val="000000"/>
      <w:szCs w:val="18"/>
    </w:rPr>
  </w:style>
  <w:style w:type="paragraph" w:styleId="Ttulo3">
    <w:name w:val="heading 3"/>
    <w:basedOn w:val="Normal"/>
    <w:next w:val="Normal"/>
    <w:qFormat/>
    <w:pPr>
      <w:keepNext/>
      <w:autoSpaceDE w:val="0"/>
      <w:autoSpaceDN w:val="0"/>
      <w:adjustRightInd w:val="0"/>
      <w:jc w:val="both"/>
      <w:outlineLvl w:val="2"/>
    </w:pPr>
    <w:rPr>
      <w:rFonts w:ascii="Arial" w:hAnsi="Arial" w:cs="Arial"/>
      <w:b/>
      <w:bCs/>
      <w:color w:val="292526"/>
      <w:sz w:val="14"/>
      <w:szCs w:val="15"/>
    </w:rPr>
  </w:style>
  <w:style w:type="paragraph" w:styleId="Ttulo4">
    <w:name w:val="heading 4"/>
    <w:basedOn w:val="Normal"/>
    <w:next w:val="Normal"/>
    <w:qFormat/>
    <w:pPr>
      <w:keepNext/>
      <w:autoSpaceDE w:val="0"/>
      <w:autoSpaceDN w:val="0"/>
      <w:adjustRightInd w:val="0"/>
      <w:jc w:val="both"/>
      <w:outlineLvl w:val="3"/>
    </w:pPr>
    <w:rPr>
      <w:b/>
      <w:bCs/>
      <w:sz w:val="16"/>
    </w:rPr>
  </w:style>
  <w:style w:type="paragraph" w:styleId="Ttulo5">
    <w:name w:val="heading 5"/>
    <w:basedOn w:val="Normal"/>
    <w:next w:val="Normal"/>
    <w:qFormat/>
    <w:pPr>
      <w:keepNext/>
      <w:autoSpaceDE w:val="0"/>
      <w:autoSpaceDN w:val="0"/>
      <w:adjustRightInd w:val="0"/>
      <w:jc w:val="both"/>
      <w:outlineLvl w:val="4"/>
    </w:pPr>
    <w:rPr>
      <w:rFonts w:ascii="Arial" w:hAnsi="Arial" w:cs="Arial"/>
      <w:b/>
      <w:bCs/>
      <w:color w:val="3366FF"/>
      <w:sz w:val="14"/>
      <w:szCs w:val="19"/>
    </w:rPr>
  </w:style>
  <w:style w:type="paragraph" w:styleId="Ttulo6">
    <w:name w:val="heading 6"/>
    <w:basedOn w:val="Normal"/>
    <w:next w:val="Normal"/>
    <w:qFormat/>
    <w:pPr>
      <w:keepNext/>
      <w:autoSpaceDE w:val="0"/>
      <w:autoSpaceDN w:val="0"/>
      <w:adjustRightInd w:val="0"/>
      <w:jc w:val="both"/>
      <w:outlineLvl w:val="5"/>
    </w:pPr>
    <w:rPr>
      <w:rFonts w:ascii="Arial" w:hAnsi="Arial" w:cs="Arial"/>
      <w:b/>
      <w:bCs/>
      <w:color w:val="FF0000"/>
      <w:sz w:val="14"/>
      <w:szCs w:val="15"/>
    </w:rPr>
  </w:style>
  <w:style w:type="paragraph" w:styleId="Ttulo7">
    <w:name w:val="heading 7"/>
    <w:basedOn w:val="Normal"/>
    <w:next w:val="Normal"/>
    <w:qFormat/>
    <w:pPr>
      <w:keepNext/>
      <w:autoSpaceDE w:val="0"/>
      <w:autoSpaceDN w:val="0"/>
      <w:adjustRightInd w:val="0"/>
      <w:jc w:val="both"/>
      <w:outlineLvl w:val="6"/>
    </w:pPr>
    <w:rPr>
      <w:rFonts w:ascii="Arial" w:hAnsi="Arial" w:cs="Arial"/>
      <w:b/>
      <w:bCs/>
      <w:color w:val="292526"/>
      <w:sz w:val="16"/>
      <w:szCs w:val="15"/>
    </w:rPr>
  </w:style>
  <w:style w:type="paragraph" w:styleId="Ttulo8">
    <w:name w:val="heading 8"/>
    <w:basedOn w:val="Normal"/>
    <w:next w:val="Normal"/>
    <w:qFormat/>
    <w:pPr>
      <w:keepNext/>
      <w:autoSpaceDE w:val="0"/>
      <w:autoSpaceDN w:val="0"/>
      <w:adjustRightInd w:val="0"/>
      <w:jc w:val="both"/>
      <w:outlineLvl w:val="7"/>
    </w:pPr>
    <w:rPr>
      <w:rFonts w:ascii="Arial" w:hAnsi="Arial" w:cs="Arial"/>
      <w:b/>
      <w:bCs/>
      <w:color w:val="292526"/>
      <w:sz w:val="18"/>
      <w:szCs w:val="15"/>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autoSpaceDE w:val="0"/>
      <w:autoSpaceDN w:val="0"/>
      <w:adjustRightInd w:val="0"/>
    </w:pPr>
    <w:rPr>
      <w:rFonts w:ascii="Arial" w:hAnsi="Arial" w:cs="Arial"/>
      <w:color w:val="292526"/>
      <w:szCs w:val="16"/>
    </w:rPr>
  </w:style>
  <w:style w:type="paragraph" w:styleId="Ttulo">
    <w:name w:val="Title"/>
    <w:basedOn w:val="Normal"/>
    <w:qFormat/>
    <w:pPr>
      <w:autoSpaceDE w:val="0"/>
      <w:autoSpaceDN w:val="0"/>
      <w:adjustRightInd w:val="0"/>
      <w:jc w:val="center"/>
    </w:pPr>
    <w:rPr>
      <w:rFonts w:ascii="Arial" w:hAnsi="Arial" w:cs="Arial"/>
      <w:b/>
      <w:bCs/>
      <w:color w:val="292526"/>
      <w:szCs w:val="16"/>
    </w:rPr>
  </w:style>
  <w:style w:type="paragraph" w:styleId="Subttulo">
    <w:name w:val="Subtitle"/>
    <w:basedOn w:val="Normal"/>
    <w:qFormat/>
    <w:pPr>
      <w:autoSpaceDE w:val="0"/>
      <w:autoSpaceDN w:val="0"/>
      <w:adjustRightInd w:val="0"/>
      <w:jc w:val="center"/>
    </w:pPr>
    <w:rPr>
      <w:rFonts w:ascii="Arial" w:hAnsi="Arial" w:cs="Arial"/>
      <w:u w:val="single"/>
    </w:rPr>
  </w:style>
  <w:style w:type="paragraph" w:styleId="Textoindependiente2">
    <w:name w:val="Body Text 2"/>
    <w:basedOn w:val="Normal"/>
    <w:pPr>
      <w:autoSpaceDE w:val="0"/>
      <w:autoSpaceDN w:val="0"/>
      <w:adjustRightInd w:val="0"/>
      <w:jc w:val="both"/>
    </w:pPr>
    <w:rPr>
      <w:rFonts w:ascii="Arial" w:hAnsi="Arial" w:cs="Arial"/>
      <w:color w:val="292526"/>
      <w:sz w:val="18"/>
      <w:szCs w:val="16"/>
    </w:rPr>
  </w:style>
  <w:style w:type="character" w:styleId="Hipervnculo">
    <w:name w:val="Hyperlink"/>
    <w:basedOn w:val="Fuentedeprrafopredeter"/>
    <w:rPr>
      <w:color w:val="0000FF"/>
      <w:u w:val="single"/>
    </w:rPr>
  </w:style>
  <w:style w:type="paragraph" w:styleId="Textoindependiente3">
    <w:name w:val="Body Text 3"/>
    <w:basedOn w:val="Normal"/>
    <w:pPr>
      <w:autoSpaceDE w:val="0"/>
      <w:autoSpaceDN w:val="0"/>
      <w:adjustRightInd w:val="0"/>
      <w:jc w:val="both"/>
    </w:pPr>
    <w:rPr>
      <w:rFonts w:ascii="Arial" w:hAnsi="Arial" w:cs="Arial"/>
      <w:color w:val="292526"/>
      <w:szCs w:val="11"/>
    </w:rPr>
  </w:style>
  <w:style w:type="paragraph" w:styleId="Sangradetextonormal">
    <w:name w:val="Body Text Indent"/>
    <w:basedOn w:val="Normal"/>
    <w:pPr>
      <w:autoSpaceDE w:val="0"/>
      <w:autoSpaceDN w:val="0"/>
      <w:adjustRightInd w:val="0"/>
      <w:ind w:left="360"/>
      <w:jc w:val="both"/>
    </w:pPr>
    <w:rPr>
      <w:rFonts w:ascii="Arial" w:hAnsi="Arial" w:cs="Arial"/>
      <w:color w:val="292526"/>
      <w:szCs w:val="11"/>
    </w:rPr>
  </w:style>
  <w:style w:type="paragraph" w:styleId="Sangra2detindependiente">
    <w:name w:val="Body Text Indent 2"/>
    <w:basedOn w:val="Normal"/>
    <w:pPr>
      <w:tabs>
        <w:tab w:val="left" w:pos="-2431"/>
      </w:tabs>
      <w:ind w:left="1134" w:hanging="1134"/>
      <w:jc w:val="both"/>
    </w:pPr>
    <w:rPr>
      <w:rFonts w:ascii="Verdana" w:hAnsi="Verdana"/>
      <w:sz w:val="22"/>
      <w:szCs w:val="20"/>
    </w:rPr>
  </w:style>
  <w:style w:type="paragraph" w:styleId="Sangra3detindependiente">
    <w:name w:val="Body Text Indent 3"/>
    <w:basedOn w:val="Normal"/>
    <w:pPr>
      <w:tabs>
        <w:tab w:val="left" w:pos="1418"/>
      </w:tabs>
      <w:ind w:left="1418" w:hanging="1418"/>
      <w:jc w:val="both"/>
    </w:pPr>
    <w:rPr>
      <w:rFonts w:ascii="Verdana" w:hAnsi="Verdana"/>
      <w:sz w:val="22"/>
      <w:szCs w:val="20"/>
    </w:rPr>
  </w:style>
  <w:style w:type="character" w:styleId="Nmerodepgina">
    <w:name w:val="page number"/>
    <w:basedOn w:val="Fuentedeprrafopredeter"/>
  </w:style>
  <w:style w:type="character" w:styleId="Hipervnculovisitado">
    <w:name w:val="FollowedHyperlink"/>
    <w:basedOn w:val="Fuentedeprrafopredeter"/>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fasis">
    <w:name w:val="Emphasis"/>
    <w:basedOn w:val="Fuentedeprrafopredeter"/>
    <w:qFormat/>
    <w:rsid w:val="009F67B5"/>
    <w:rPr>
      <w:i/>
      <w:iCs/>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280F67"/>
    <w:pPr>
      <w:ind w:left="708"/>
    </w:pPr>
    <w:rPr>
      <w:rFonts w:ascii="Book Antiqua" w:hAnsi="Book Antiqua"/>
      <w:sz w:val="22"/>
      <w:szCs w:val="20"/>
      <w:lang w:val="es-ES_tradnl"/>
    </w:rPr>
  </w:style>
  <w:style w:type="table" w:styleId="Tablaconcuadrcula">
    <w:name w:val="Table Grid"/>
    <w:basedOn w:val="Tablanormal"/>
    <w:rsid w:val="00485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autoSpaceDE w:val="0"/>
      <w:autoSpaceDN w:val="0"/>
      <w:adjustRightInd w:val="0"/>
      <w:jc w:val="both"/>
      <w:outlineLvl w:val="1"/>
    </w:pPr>
    <w:rPr>
      <w:rFonts w:ascii="Arial" w:hAnsi="Arial" w:cs="Arial"/>
      <w:b/>
      <w:bCs/>
      <w:color w:val="000000"/>
      <w:szCs w:val="18"/>
    </w:rPr>
  </w:style>
  <w:style w:type="paragraph" w:styleId="Ttulo3">
    <w:name w:val="heading 3"/>
    <w:basedOn w:val="Normal"/>
    <w:next w:val="Normal"/>
    <w:qFormat/>
    <w:pPr>
      <w:keepNext/>
      <w:autoSpaceDE w:val="0"/>
      <w:autoSpaceDN w:val="0"/>
      <w:adjustRightInd w:val="0"/>
      <w:jc w:val="both"/>
      <w:outlineLvl w:val="2"/>
    </w:pPr>
    <w:rPr>
      <w:rFonts w:ascii="Arial" w:hAnsi="Arial" w:cs="Arial"/>
      <w:b/>
      <w:bCs/>
      <w:color w:val="292526"/>
      <w:sz w:val="14"/>
      <w:szCs w:val="15"/>
    </w:rPr>
  </w:style>
  <w:style w:type="paragraph" w:styleId="Ttulo4">
    <w:name w:val="heading 4"/>
    <w:basedOn w:val="Normal"/>
    <w:next w:val="Normal"/>
    <w:qFormat/>
    <w:pPr>
      <w:keepNext/>
      <w:autoSpaceDE w:val="0"/>
      <w:autoSpaceDN w:val="0"/>
      <w:adjustRightInd w:val="0"/>
      <w:jc w:val="both"/>
      <w:outlineLvl w:val="3"/>
    </w:pPr>
    <w:rPr>
      <w:b/>
      <w:bCs/>
      <w:sz w:val="16"/>
    </w:rPr>
  </w:style>
  <w:style w:type="paragraph" w:styleId="Ttulo5">
    <w:name w:val="heading 5"/>
    <w:basedOn w:val="Normal"/>
    <w:next w:val="Normal"/>
    <w:qFormat/>
    <w:pPr>
      <w:keepNext/>
      <w:autoSpaceDE w:val="0"/>
      <w:autoSpaceDN w:val="0"/>
      <w:adjustRightInd w:val="0"/>
      <w:jc w:val="both"/>
      <w:outlineLvl w:val="4"/>
    </w:pPr>
    <w:rPr>
      <w:rFonts w:ascii="Arial" w:hAnsi="Arial" w:cs="Arial"/>
      <w:b/>
      <w:bCs/>
      <w:color w:val="3366FF"/>
      <w:sz w:val="14"/>
      <w:szCs w:val="19"/>
    </w:rPr>
  </w:style>
  <w:style w:type="paragraph" w:styleId="Ttulo6">
    <w:name w:val="heading 6"/>
    <w:basedOn w:val="Normal"/>
    <w:next w:val="Normal"/>
    <w:qFormat/>
    <w:pPr>
      <w:keepNext/>
      <w:autoSpaceDE w:val="0"/>
      <w:autoSpaceDN w:val="0"/>
      <w:adjustRightInd w:val="0"/>
      <w:jc w:val="both"/>
      <w:outlineLvl w:val="5"/>
    </w:pPr>
    <w:rPr>
      <w:rFonts w:ascii="Arial" w:hAnsi="Arial" w:cs="Arial"/>
      <w:b/>
      <w:bCs/>
      <w:color w:val="FF0000"/>
      <w:sz w:val="14"/>
      <w:szCs w:val="15"/>
    </w:rPr>
  </w:style>
  <w:style w:type="paragraph" w:styleId="Ttulo7">
    <w:name w:val="heading 7"/>
    <w:basedOn w:val="Normal"/>
    <w:next w:val="Normal"/>
    <w:qFormat/>
    <w:pPr>
      <w:keepNext/>
      <w:autoSpaceDE w:val="0"/>
      <w:autoSpaceDN w:val="0"/>
      <w:adjustRightInd w:val="0"/>
      <w:jc w:val="both"/>
      <w:outlineLvl w:val="6"/>
    </w:pPr>
    <w:rPr>
      <w:rFonts w:ascii="Arial" w:hAnsi="Arial" w:cs="Arial"/>
      <w:b/>
      <w:bCs/>
      <w:color w:val="292526"/>
      <w:sz w:val="16"/>
      <w:szCs w:val="15"/>
    </w:rPr>
  </w:style>
  <w:style w:type="paragraph" w:styleId="Ttulo8">
    <w:name w:val="heading 8"/>
    <w:basedOn w:val="Normal"/>
    <w:next w:val="Normal"/>
    <w:qFormat/>
    <w:pPr>
      <w:keepNext/>
      <w:autoSpaceDE w:val="0"/>
      <w:autoSpaceDN w:val="0"/>
      <w:adjustRightInd w:val="0"/>
      <w:jc w:val="both"/>
      <w:outlineLvl w:val="7"/>
    </w:pPr>
    <w:rPr>
      <w:rFonts w:ascii="Arial" w:hAnsi="Arial" w:cs="Arial"/>
      <w:b/>
      <w:bCs/>
      <w:color w:val="292526"/>
      <w:sz w:val="18"/>
      <w:szCs w:val="15"/>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autoSpaceDE w:val="0"/>
      <w:autoSpaceDN w:val="0"/>
      <w:adjustRightInd w:val="0"/>
    </w:pPr>
    <w:rPr>
      <w:rFonts w:ascii="Arial" w:hAnsi="Arial" w:cs="Arial"/>
      <w:color w:val="292526"/>
      <w:szCs w:val="16"/>
    </w:rPr>
  </w:style>
  <w:style w:type="paragraph" w:styleId="Ttulo">
    <w:name w:val="Title"/>
    <w:basedOn w:val="Normal"/>
    <w:qFormat/>
    <w:pPr>
      <w:autoSpaceDE w:val="0"/>
      <w:autoSpaceDN w:val="0"/>
      <w:adjustRightInd w:val="0"/>
      <w:jc w:val="center"/>
    </w:pPr>
    <w:rPr>
      <w:rFonts w:ascii="Arial" w:hAnsi="Arial" w:cs="Arial"/>
      <w:b/>
      <w:bCs/>
      <w:color w:val="292526"/>
      <w:szCs w:val="16"/>
    </w:rPr>
  </w:style>
  <w:style w:type="paragraph" w:styleId="Subttulo">
    <w:name w:val="Subtitle"/>
    <w:basedOn w:val="Normal"/>
    <w:qFormat/>
    <w:pPr>
      <w:autoSpaceDE w:val="0"/>
      <w:autoSpaceDN w:val="0"/>
      <w:adjustRightInd w:val="0"/>
      <w:jc w:val="center"/>
    </w:pPr>
    <w:rPr>
      <w:rFonts w:ascii="Arial" w:hAnsi="Arial" w:cs="Arial"/>
      <w:u w:val="single"/>
    </w:rPr>
  </w:style>
  <w:style w:type="paragraph" w:styleId="Textoindependiente2">
    <w:name w:val="Body Text 2"/>
    <w:basedOn w:val="Normal"/>
    <w:pPr>
      <w:autoSpaceDE w:val="0"/>
      <w:autoSpaceDN w:val="0"/>
      <w:adjustRightInd w:val="0"/>
      <w:jc w:val="both"/>
    </w:pPr>
    <w:rPr>
      <w:rFonts w:ascii="Arial" w:hAnsi="Arial" w:cs="Arial"/>
      <w:color w:val="292526"/>
      <w:sz w:val="18"/>
      <w:szCs w:val="16"/>
    </w:rPr>
  </w:style>
  <w:style w:type="character" w:styleId="Hipervnculo">
    <w:name w:val="Hyperlink"/>
    <w:basedOn w:val="Fuentedeprrafopredeter"/>
    <w:rPr>
      <w:color w:val="0000FF"/>
      <w:u w:val="single"/>
    </w:rPr>
  </w:style>
  <w:style w:type="paragraph" w:styleId="Textoindependiente3">
    <w:name w:val="Body Text 3"/>
    <w:basedOn w:val="Normal"/>
    <w:pPr>
      <w:autoSpaceDE w:val="0"/>
      <w:autoSpaceDN w:val="0"/>
      <w:adjustRightInd w:val="0"/>
      <w:jc w:val="both"/>
    </w:pPr>
    <w:rPr>
      <w:rFonts w:ascii="Arial" w:hAnsi="Arial" w:cs="Arial"/>
      <w:color w:val="292526"/>
      <w:szCs w:val="11"/>
    </w:rPr>
  </w:style>
  <w:style w:type="paragraph" w:styleId="Sangradetextonormal">
    <w:name w:val="Body Text Indent"/>
    <w:basedOn w:val="Normal"/>
    <w:pPr>
      <w:autoSpaceDE w:val="0"/>
      <w:autoSpaceDN w:val="0"/>
      <w:adjustRightInd w:val="0"/>
      <w:ind w:left="360"/>
      <w:jc w:val="both"/>
    </w:pPr>
    <w:rPr>
      <w:rFonts w:ascii="Arial" w:hAnsi="Arial" w:cs="Arial"/>
      <w:color w:val="292526"/>
      <w:szCs w:val="11"/>
    </w:rPr>
  </w:style>
  <w:style w:type="paragraph" w:styleId="Sangra2detindependiente">
    <w:name w:val="Body Text Indent 2"/>
    <w:basedOn w:val="Normal"/>
    <w:pPr>
      <w:tabs>
        <w:tab w:val="left" w:pos="-2431"/>
      </w:tabs>
      <w:ind w:left="1134" w:hanging="1134"/>
      <w:jc w:val="both"/>
    </w:pPr>
    <w:rPr>
      <w:rFonts w:ascii="Verdana" w:hAnsi="Verdana"/>
      <w:sz w:val="22"/>
      <w:szCs w:val="20"/>
    </w:rPr>
  </w:style>
  <w:style w:type="paragraph" w:styleId="Sangra3detindependiente">
    <w:name w:val="Body Text Indent 3"/>
    <w:basedOn w:val="Normal"/>
    <w:pPr>
      <w:tabs>
        <w:tab w:val="left" w:pos="1418"/>
      </w:tabs>
      <w:ind w:left="1418" w:hanging="1418"/>
      <w:jc w:val="both"/>
    </w:pPr>
    <w:rPr>
      <w:rFonts w:ascii="Verdana" w:hAnsi="Verdana"/>
      <w:sz w:val="22"/>
      <w:szCs w:val="20"/>
    </w:rPr>
  </w:style>
  <w:style w:type="character" w:styleId="Nmerodepgina">
    <w:name w:val="page number"/>
    <w:basedOn w:val="Fuentedeprrafopredeter"/>
  </w:style>
  <w:style w:type="character" w:styleId="Hipervnculovisitado">
    <w:name w:val="FollowedHyperlink"/>
    <w:basedOn w:val="Fuentedeprrafopredeter"/>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fasis">
    <w:name w:val="Emphasis"/>
    <w:basedOn w:val="Fuentedeprrafopredeter"/>
    <w:qFormat/>
    <w:rsid w:val="009F67B5"/>
    <w:rPr>
      <w:i/>
      <w:iCs/>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280F67"/>
    <w:pPr>
      <w:ind w:left="708"/>
    </w:pPr>
    <w:rPr>
      <w:rFonts w:ascii="Book Antiqua" w:hAnsi="Book Antiqua"/>
      <w:sz w:val="22"/>
      <w:szCs w:val="20"/>
      <w:lang w:val="es-ES_tradnl"/>
    </w:rPr>
  </w:style>
  <w:style w:type="table" w:styleId="Tablaconcuadrcula">
    <w:name w:val="Table Grid"/>
    <w:basedOn w:val="Tablanormal"/>
    <w:rsid w:val="00485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334">
      <w:bodyDiv w:val="1"/>
      <w:marLeft w:val="0"/>
      <w:marRight w:val="0"/>
      <w:marTop w:val="0"/>
      <w:marBottom w:val="0"/>
      <w:divBdr>
        <w:top w:val="none" w:sz="0" w:space="0" w:color="auto"/>
        <w:left w:val="none" w:sz="0" w:space="0" w:color="auto"/>
        <w:bottom w:val="none" w:sz="0" w:space="0" w:color="auto"/>
        <w:right w:val="none" w:sz="0" w:space="0" w:color="auto"/>
      </w:divBdr>
    </w:div>
    <w:div w:id="237714258">
      <w:bodyDiv w:val="1"/>
      <w:marLeft w:val="0"/>
      <w:marRight w:val="0"/>
      <w:marTop w:val="0"/>
      <w:marBottom w:val="0"/>
      <w:divBdr>
        <w:top w:val="none" w:sz="0" w:space="0" w:color="auto"/>
        <w:left w:val="none" w:sz="0" w:space="0" w:color="auto"/>
        <w:bottom w:val="none" w:sz="0" w:space="0" w:color="auto"/>
        <w:right w:val="none" w:sz="0" w:space="0" w:color="auto"/>
      </w:divBdr>
    </w:div>
    <w:div w:id="715812427">
      <w:bodyDiv w:val="1"/>
      <w:marLeft w:val="0"/>
      <w:marRight w:val="0"/>
      <w:marTop w:val="0"/>
      <w:marBottom w:val="0"/>
      <w:divBdr>
        <w:top w:val="none" w:sz="0" w:space="0" w:color="auto"/>
        <w:left w:val="none" w:sz="0" w:space="0" w:color="auto"/>
        <w:bottom w:val="none" w:sz="0" w:space="0" w:color="auto"/>
        <w:right w:val="none" w:sz="0" w:space="0" w:color="auto"/>
      </w:divBdr>
    </w:div>
    <w:div w:id="1641762076">
      <w:bodyDiv w:val="1"/>
      <w:marLeft w:val="0"/>
      <w:marRight w:val="0"/>
      <w:marTop w:val="0"/>
      <w:marBottom w:val="0"/>
      <w:divBdr>
        <w:top w:val="none" w:sz="0" w:space="0" w:color="auto"/>
        <w:left w:val="none" w:sz="0" w:space="0" w:color="auto"/>
        <w:bottom w:val="none" w:sz="0" w:space="0" w:color="auto"/>
        <w:right w:val="none" w:sz="0" w:space="0" w:color="auto"/>
      </w:divBdr>
    </w:div>
    <w:div w:id="17801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rofoods.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brofoods.es" TargetMode="External"/><Relationship Id="rId5" Type="http://schemas.openxmlformats.org/officeDocument/2006/relationships/webSettings" Target="webSettings.xml"/><Relationship Id="rId10" Type="http://schemas.openxmlformats.org/officeDocument/2006/relationships/hyperlink" Target="http://www.ebrofoods.es" TargetMode="External"/><Relationship Id="rId4" Type="http://schemas.openxmlformats.org/officeDocument/2006/relationships/settings" Target="settings.xml"/><Relationship Id="rId9" Type="http://schemas.openxmlformats.org/officeDocument/2006/relationships/hyperlink" Target="http://www.ebrofood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1355</Words>
  <Characters>7724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JUNTA GENERAL ORDINARIA DE ACCIONISTAS, MAYO 2005</vt:lpstr>
    </vt:vector>
  </TitlesOfParts>
  <Company>Grupo Endesa</Company>
  <LinksUpToDate>false</LinksUpToDate>
  <CharactersWithSpaces>9061</CharactersWithSpaces>
  <SharedDoc>false</SharedDoc>
  <HLinks>
    <vt:vector size="18" baseType="variant">
      <vt:variant>
        <vt:i4>786443</vt:i4>
      </vt:variant>
      <vt:variant>
        <vt:i4>6</vt:i4>
      </vt:variant>
      <vt:variant>
        <vt:i4>0</vt:i4>
      </vt:variant>
      <vt:variant>
        <vt:i4>5</vt:i4>
      </vt:variant>
      <vt:variant>
        <vt:lpwstr>http://www.ebrofoods.es/</vt:lpwstr>
      </vt:variant>
      <vt:variant>
        <vt:lpwstr/>
      </vt:variant>
      <vt:variant>
        <vt:i4>786443</vt:i4>
      </vt:variant>
      <vt:variant>
        <vt:i4>3</vt:i4>
      </vt:variant>
      <vt:variant>
        <vt:i4>0</vt:i4>
      </vt:variant>
      <vt:variant>
        <vt:i4>5</vt:i4>
      </vt:variant>
      <vt:variant>
        <vt:lpwstr>http://www.ebrofoods.es/</vt:lpwstr>
      </vt:variant>
      <vt:variant>
        <vt:lpwstr/>
      </vt:variant>
      <vt:variant>
        <vt:i4>786443</vt:i4>
      </vt:variant>
      <vt:variant>
        <vt:i4>0</vt:i4>
      </vt:variant>
      <vt:variant>
        <vt:i4>0</vt:i4>
      </vt:variant>
      <vt:variant>
        <vt:i4>5</vt:i4>
      </vt:variant>
      <vt:variant>
        <vt:lpwstr>http://www.ebrofoods.es/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GENERAL ORDINARIA DE ACCIONISTAS, MAYO 2005</dc:title>
  <dc:creator>ES00263912X</dc:creator>
  <cp:lastModifiedBy>Anne Williams</cp:lastModifiedBy>
  <cp:revision>3</cp:revision>
  <cp:lastPrinted>2011-04-26T17:26:00Z</cp:lastPrinted>
  <dcterms:created xsi:type="dcterms:W3CDTF">2013-04-24T09:59:00Z</dcterms:created>
  <dcterms:modified xsi:type="dcterms:W3CDTF">2013-04-24T10:05:00Z</dcterms:modified>
</cp:coreProperties>
</file>